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04" w:rsidRDefault="00626704" w:rsidP="00A63946">
      <w:pPr>
        <w:spacing w:line="240" w:lineRule="auto"/>
        <w:rPr>
          <w:b/>
          <w:bCs/>
        </w:rPr>
      </w:pPr>
    </w:p>
    <w:p w:rsidR="00626704" w:rsidRDefault="00626704" w:rsidP="00A63946">
      <w:pPr>
        <w:spacing w:line="240" w:lineRule="auto"/>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www.domstarih.com/logo.jpg" style="position:absolute;margin-left:180pt;margin-top:3.55pt;width:90.3pt;height:88.05pt;z-index:251658240;visibility:visible">
            <v:imagedata r:id="rId7" o:title=""/>
            <w10:wrap type="square"/>
          </v:shape>
        </w:pict>
      </w:r>
    </w:p>
    <w:p w:rsidR="00626704" w:rsidRDefault="00626704" w:rsidP="00A63946">
      <w:pPr>
        <w:spacing w:line="240" w:lineRule="auto"/>
        <w:rPr>
          <w:b/>
          <w:bCs/>
        </w:rPr>
      </w:pPr>
      <w:r w:rsidRPr="00C77D9F">
        <w:rPr>
          <w:b/>
          <w:bCs/>
        </w:rPr>
        <w:t xml:space="preserve">    </w:t>
      </w:r>
    </w:p>
    <w:p w:rsidR="00626704" w:rsidRDefault="00626704" w:rsidP="00A63946">
      <w:pPr>
        <w:spacing w:line="240" w:lineRule="auto"/>
        <w:rPr>
          <w:b/>
          <w:bCs/>
        </w:rPr>
      </w:pPr>
      <w:r w:rsidRPr="00C77D9F">
        <w:rPr>
          <w:b/>
          <w:bCs/>
        </w:rPr>
        <w:t xml:space="preserve">   </w:t>
      </w:r>
    </w:p>
    <w:p w:rsidR="00626704" w:rsidRDefault="00626704" w:rsidP="00A63946">
      <w:pPr>
        <w:spacing w:line="240" w:lineRule="auto"/>
        <w:rPr>
          <w:b/>
          <w:bCs/>
        </w:rPr>
      </w:pPr>
    </w:p>
    <w:p w:rsidR="00626704" w:rsidRDefault="00626704" w:rsidP="00A63946">
      <w:pPr>
        <w:spacing w:line="240" w:lineRule="auto"/>
        <w:rPr>
          <w:b/>
          <w:bCs/>
        </w:rPr>
      </w:pPr>
    </w:p>
    <w:p w:rsidR="00626704" w:rsidRPr="00C77D9F" w:rsidRDefault="00626704" w:rsidP="007846C4">
      <w:pPr>
        <w:spacing w:line="240" w:lineRule="auto"/>
        <w:jc w:val="center"/>
      </w:pPr>
      <w:r w:rsidRPr="00C77D9F">
        <w:rPr>
          <w:b/>
          <w:bCs/>
          <w:lang w:val="sr-Cyrl-CS"/>
        </w:rPr>
        <w:t>Дом за смештај и негу старих лица „Прокупље“</w:t>
      </w:r>
      <w:r>
        <w:rPr>
          <w:b/>
          <w:bCs/>
        </w:rPr>
        <w:t xml:space="preserve">                                  </w:t>
      </w:r>
      <w:r w:rsidRPr="00C77D9F">
        <w:t xml:space="preserve">                </w:t>
      </w:r>
      <w:r>
        <w:t xml:space="preserve">                                                     </w:t>
      </w:r>
      <w:r w:rsidRPr="00C77D9F">
        <w:rPr>
          <w:lang w:val="sr-Cyrl-CS"/>
        </w:rPr>
        <w:t>Адреса: Арсенија Чарнојевића 51, 18400 Прокупље</w:t>
      </w:r>
      <w:r>
        <w:t xml:space="preserve">,     </w:t>
      </w:r>
      <w:r w:rsidRPr="00C77D9F">
        <w:rPr>
          <w:lang w:val="sr-Cyrl-CS"/>
        </w:rPr>
        <w:t>ЖР:84022066755</w:t>
      </w:r>
      <w:r w:rsidRPr="00C77D9F">
        <w:t xml:space="preserve">; </w:t>
      </w:r>
      <w:r w:rsidRPr="00C77D9F">
        <w:rPr>
          <w:lang w:val="sr-Cyrl-CS"/>
        </w:rPr>
        <w:t>ПИБ:100413582; МБ:07345925; Шифра делатности:87.30Тел. 027/321-344; Факс – 027/329-517; Email:</w:t>
      </w:r>
      <w:hyperlink r:id="rId8" w:history="1">
        <w:r w:rsidRPr="00C77D9F">
          <w:rPr>
            <w:rStyle w:val="Hyperlink"/>
          </w:rPr>
          <w:t>prokupljedsn@minrzs.gov.rs</w:t>
        </w:r>
      </w:hyperlink>
    </w:p>
    <w:p w:rsidR="00626704" w:rsidRPr="00C77D9F" w:rsidRDefault="00626704" w:rsidP="007846C4">
      <w:pPr>
        <w:jc w:val="center"/>
      </w:pPr>
    </w:p>
    <w:p w:rsidR="00626704" w:rsidRDefault="00626704" w:rsidP="00906F16"/>
    <w:p w:rsidR="00626704" w:rsidRDefault="00626704" w:rsidP="00906F16"/>
    <w:p w:rsidR="00626704" w:rsidRPr="00532748" w:rsidRDefault="00626704" w:rsidP="00906F16"/>
    <w:p w:rsidR="00626704" w:rsidRPr="00C77D9F" w:rsidRDefault="00626704" w:rsidP="00906F16">
      <w:pPr>
        <w:jc w:val="center"/>
        <w:rPr>
          <w:b/>
          <w:bCs/>
        </w:rPr>
      </w:pPr>
    </w:p>
    <w:p w:rsidR="00626704" w:rsidRPr="00F87672" w:rsidRDefault="00626704" w:rsidP="00906F16">
      <w:pPr>
        <w:jc w:val="center"/>
        <w:rPr>
          <w:b/>
          <w:bCs/>
          <w:sz w:val="32"/>
          <w:szCs w:val="32"/>
          <w:lang w:val="sr-Cyrl-CS"/>
        </w:rPr>
      </w:pPr>
      <w:r w:rsidRPr="00F87672">
        <w:rPr>
          <w:b/>
          <w:bCs/>
          <w:sz w:val="32"/>
          <w:szCs w:val="32"/>
        </w:rPr>
        <w:t xml:space="preserve">КОНКУРСНА ДОКУМЕНТАЦИЈА                                                                                                                                           </w:t>
      </w:r>
      <w:r w:rsidRPr="00F87672">
        <w:rPr>
          <w:b/>
          <w:bCs/>
          <w:sz w:val="32"/>
          <w:szCs w:val="32"/>
          <w:lang w:val="sr-Cyrl-CS"/>
        </w:rPr>
        <w:t xml:space="preserve">у поступку јавне набавке </w:t>
      </w:r>
      <w:r w:rsidRPr="00F87672">
        <w:rPr>
          <w:b/>
          <w:bCs/>
          <w:sz w:val="32"/>
          <w:szCs w:val="32"/>
        </w:rPr>
        <w:t>добара</w:t>
      </w:r>
      <w:r w:rsidRPr="00F87672">
        <w:rPr>
          <w:b/>
          <w:bCs/>
          <w:sz w:val="32"/>
          <w:szCs w:val="32"/>
          <w:lang w:val="sr-Cyrl-CS"/>
        </w:rPr>
        <w:t xml:space="preserve"> мале вредности </w:t>
      </w:r>
    </w:p>
    <w:p w:rsidR="00626704" w:rsidRPr="00F87672" w:rsidRDefault="00626704" w:rsidP="005654CA">
      <w:pPr>
        <w:jc w:val="center"/>
        <w:outlineLvl w:val="0"/>
        <w:rPr>
          <w:sz w:val="32"/>
          <w:szCs w:val="32"/>
        </w:rPr>
      </w:pPr>
      <w:r w:rsidRPr="00F87672">
        <w:rPr>
          <w:b/>
          <w:bCs/>
          <w:sz w:val="32"/>
          <w:szCs w:val="32"/>
        </w:rPr>
        <w:t xml:space="preserve">НАБАВКА УГЉА  ЈН. Бр. </w:t>
      </w:r>
      <w:r>
        <w:rPr>
          <w:b/>
          <w:bCs/>
          <w:sz w:val="32"/>
          <w:szCs w:val="32"/>
        </w:rPr>
        <w:t>3</w:t>
      </w:r>
      <w:r w:rsidRPr="00F87672">
        <w:rPr>
          <w:b/>
          <w:bCs/>
          <w:sz w:val="32"/>
          <w:szCs w:val="32"/>
        </w:rPr>
        <w:t>-Д/-1</w:t>
      </w:r>
      <w:r>
        <w:rPr>
          <w:b/>
          <w:bCs/>
          <w:sz w:val="32"/>
          <w:szCs w:val="32"/>
        </w:rPr>
        <w:t>7</w:t>
      </w:r>
    </w:p>
    <w:p w:rsidR="00626704" w:rsidRPr="00F87672" w:rsidRDefault="00626704" w:rsidP="00906F16">
      <w:pPr>
        <w:jc w:val="center"/>
        <w:rPr>
          <w:sz w:val="32"/>
          <w:szCs w:val="32"/>
        </w:rPr>
      </w:pPr>
    </w:p>
    <w:p w:rsidR="00626704" w:rsidRPr="008B7BA2" w:rsidRDefault="00626704" w:rsidP="00906F16">
      <w:pPr>
        <w:jc w:val="center"/>
        <w:rPr>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0"/>
        <w:gridCol w:w="4696"/>
      </w:tblGrid>
      <w:tr w:rsidR="00626704" w:rsidRPr="008B7BA2">
        <w:tc>
          <w:tcPr>
            <w:tcW w:w="4788" w:type="dxa"/>
          </w:tcPr>
          <w:p w:rsidR="00626704" w:rsidRPr="008B7BA2" w:rsidRDefault="00626704" w:rsidP="00716372">
            <w:pPr>
              <w:rPr>
                <w:sz w:val="24"/>
                <w:szCs w:val="24"/>
                <w:lang w:val="sr-Cyrl-CS"/>
              </w:rPr>
            </w:pPr>
          </w:p>
        </w:tc>
        <w:tc>
          <w:tcPr>
            <w:tcW w:w="4788" w:type="dxa"/>
          </w:tcPr>
          <w:p w:rsidR="00626704" w:rsidRPr="008B7BA2" w:rsidRDefault="00626704" w:rsidP="00716372">
            <w:pPr>
              <w:rPr>
                <w:sz w:val="24"/>
                <w:szCs w:val="24"/>
                <w:lang w:val="sr-Cyrl-CS"/>
              </w:rPr>
            </w:pPr>
            <w:r w:rsidRPr="008B7BA2">
              <w:rPr>
                <w:sz w:val="24"/>
                <w:szCs w:val="24"/>
                <w:lang w:val="sr-Cyrl-CS"/>
              </w:rPr>
              <w:t>Датум и време:</w:t>
            </w:r>
          </w:p>
        </w:tc>
      </w:tr>
      <w:tr w:rsidR="00626704" w:rsidRPr="008B7BA2">
        <w:tc>
          <w:tcPr>
            <w:tcW w:w="4788" w:type="dxa"/>
            <w:vAlign w:val="center"/>
          </w:tcPr>
          <w:p w:rsidR="00626704" w:rsidRPr="008B7BA2" w:rsidRDefault="00626704" w:rsidP="00716372">
            <w:pPr>
              <w:rPr>
                <w:sz w:val="24"/>
                <w:szCs w:val="24"/>
                <w:lang w:val="sr-Cyrl-CS"/>
              </w:rPr>
            </w:pPr>
            <w:r w:rsidRPr="008B7BA2">
              <w:rPr>
                <w:sz w:val="24"/>
                <w:szCs w:val="24"/>
                <w:lang w:val="sr-Cyrl-CS"/>
              </w:rPr>
              <w:t>Крајњи рок за достављање понуда:</w:t>
            </w:r>
          </w:p>
        </w:tc>
        <w:tc>
          <w:tcPr>
            <w:tcW w:w="4788" w:type="dxa"/>
            <w:vAlign w:val="center"/>
          </w:tcPr>
          <w:p w:rsidR="00626704" w:rsidRPr="008B7BA2" w:rsidRDefault="00626704" w:rsidP="007F2441">
            <w:pPr>
              <w:rPr>
                <w:b/>
                <w:bCs/>
                <w:sz w:val="24"/>
                <w:szCs w:val="24"/>
                <w:lang w:val="sr-Cyrl-CS"/>
              </w:rPr>
            </w:pPr>
            <w:r w:rsidRPr="008B7BA2">
              <w:rPr>
                <w:b/>
                <w:bCs/>
                <w:sz w:val="24"/>
                <w:szCs w:val="24"/>
              </w:rPr>
              <w:t>03.</w:t>
            </w:r>
            <w:r w:rsidRPr="008B7BA2">
              <w:rPr>
                <w:b/>
                <w:bCs/>
                <w:sz w:val="24"/>
                <w:szCs w:val="24"/>
                <w:lang w:val="sr-Cyrl-CS"/>
              </w:rPr>
              <w:t>10</w:t>
            </w:r>
            <w:r w:rsidRPr="008B7BA2">
              <w:rPr>
                <w:b/>
                <w:bCs/>
                <w:sz w:val="24"/>
                <w:szCs w:val="24"/>
              </w:rPr>
              <w:t>.</w:t>
            </w:r>
            <w:r w:rsidRPr="008B7BA2">
              <w:rPr>
                <w:b/>
                <w:bCs/>
                <w:sz w:val="24"/>
                <w:szCs w:val="24"/>
                <w:lang w:val="sr-Cyrl-CS"/>
              </w:rPr>
              <w:t>201</w:t>
            </w:r>
            <w:r w:rsidRPr="008B7BA2">
              <w:rPr>
                <w:b/>
                <w:bCs/>
                <w:sz w:val="24"/>
                <w:szCs w:val="24"/>
              </w:rPr>
              <w:t>7</w:t>
            </w:r>
            <w:r w:rsidRPr="008B7BA2">
              <w:rPr>
                <w:b/>
                <w:bCs/>
                <w:sz w:val="24"/>
                <w:szCs w:val="24"/>
                <w:lang w:val="sr-Cyrl-CS"/>
              </w:rPr>
              <w:t xml:space="preserve"> године до 1</w:t>
            </w:r>
            <w:r w:rsidRPr="008B7BA2">
              <w:rPr>
                <w:b/>
                <w:bCs/>
                <w:sz w:val="24"/>
                <w:szCs w:val="24"/>
              </w:rPr>
              <w:t>1</w:t>
            </w:r>
            <w:r w:rsidRPr="008B7BA2">
              <w:rPr>
                <w:b/>
                <w:bCs/>
                <w:sz w:val="24"/>
                <w:szCs w:val="24"/>
                <w:lang w:val="sr-Cyrl-CS"/>
              </w:rPr>
              <w:t>,00 часова</w:t>
            </w:r>
          </w:p>
        </w:tc>
      </w:tr>
      <w:tr w:rsidR="00626704" w:rsidRPr="008B7BA2">
        <w:tc>
          <w:tcPr>
            <w:tcW w:w="4788" w:type="dxa"/>
            <w:vAlign w:val="center"/>
          </w:tcPr>
          <w:p w:rsidR="00626704" w:rsidRPr="008B7BA2" w:rsidRDefault="00626704" w:rsidP="00716372">
            <w:pPr>
              <w:rPr>
                <w:sz w:val="24"/>
                <w:szCs w:val="24"/>
                <w:lang w:val="sr-Cyrl-CS"/>
              </w:rPr>
            </w:pPr>
            <w:r w:rsidRPr="008B7BA2">
              <w:rPr>
                <w:sz w:val="24"/>
                <w:szCs w:val="24"/>
                <w:lang w:val="sr-Cyrl-CS"/>
              </w:rPr>
              <w:t>Јавно отварање:</w:t>
            </w:r>
          </w:p>
        </w:tc>
        <w:tc>
          <w:tcPr>
            <w:tcW w:w="4788" w:type="dxa"/>
            <w:vAlign w:val="center"/>
          </w:tcPr>
          <w:p w:rsidR="00626704" w:rsidRPr="008B7BA2" w:rsidRDefault="00626704" w:rsidP="007F2441">
            <w:pPr>
              <w:rPr>
                <w:b/>
                <w:bCs/>
                <w:sz w:val="24"/>
                <w:szCs w:val="24"/>
                <w:lang w:val="sr-Cyrl-CS"/>
              </w:rPr>
            </w:pPr>
            <w:r w:rsidRPr="008B7BA2">
              <w:rPr>
                <w:b/>
                <w:bCs/>
                <w:sz w:val="24"/>
                <w:szCs w:val="24"/>
              </w:rPr>
              <w:t>03.10</w:t>
            </w:r>
            <w:r w:rsidRPr="008B7BA2">
              <w:rPr>
                <w:b/>
                <w:bCs/>
                <w:sz w:val="24"/>
                <w:szCs w:val="24"/>
                <w:lang w:val="sr-Cyrl-CS"/>
              </w:rPr>
              <w:t>.201</w:t>
            </w:r>
            <w:r w:rsidRPr="008B7BA2">
              <w:rPr>
                <w:b/>
                <w:bCs/>
                <w:sz w:val="24"/>
                <w:szCs w:val="24"/>
              </w:rPr>
              <w:t>7</w:t>
            </w:r>
            <w:r w:rsidRPr="008B7BA2">
              <w:rPr>
                <w:b/>
                <w:bCs/>
                <w:sz w:val="24"/>
                <w:szCs w:val="24"/>
                <w:lang w:val="sr-Cyrl-CS"/>
              </w:rPr>
              <w:t xml:space="preserve"> године у    1</w:t>
            </w:r>
            <w:r w:rsidRPr="008B7BA2">
              <w:rPr>
                <w:b/>
                <w:bCs/>
                <w:sz w:val="24"/>
                <w:szCs w:val="24"/>
              </w:rPr>
              <w:t>1</w:t>
            </w:r>
            <w:r w:rsidRPr="008B7BA2">
              <w:rPr>
                <w:b/>
                <w:bCs/>
                <w:sz w:val="24"/>
                <w:szCs w:val="24"/>
                <w:lang w:val="sr-Cyrl-CS"/>
              </w:rPr>
              <w:t>,</w:t>
            </w:r>
            <w:r w:rsidRPr="008B7BA2">
              <w:rPr>
                <w:b/>
                <w:bCs/>
                <w:sz w:val="24"/>
                <w:szCs w:val="24"/>
              </w:rPr>
              <w:t>15</w:t>
            </w:r>
            <w:r w:rsidRPr="008B7BA2">
              <w:rPr>
                <w:b/>
                <w:bCs/>
                <w:sz w:val="24"/>
                <w:szCs w:val="24"/>
                <w:lang w:val="sr-Cyrl-CS"/>
              </w:rPr>
              <w:t xml:space="preserve"> часова</w:t>
            </w:r>
          </w:p>
        </w:tc>
      </w:tr>
    </w:tbl>
    <w:p w:rsidR="00626704" w:rsidRPr="008B7BA2" w:rsidRDefault="00626704" w:rsidP="00906F16">
      <w:pPr>
        <w:jc w:val="center"/>
        <w:rPr>
          <w:sz w:val="24"/>
          <w:szCs w:val="24"/>
        </w:rPr>
      </w:pPr>
    </w:p>
    <w:p w:rsidR="00626704" w:rsidRPr="00C77D9F" w:rsidRDefault="00626704" w:rsidP="00906F16">
      <w:pPr>
        <w:jc w:val="center"/>
      </w:pPr>
    </w:p>
    <w:p w:rsidR="00626704" w:rsidRPr="00C77D9F" w:rsidRDefault="00626704" w:rsidP="00906F16">
      <w:pPr>
        <w:jc w:val="center"/>
      </w:pPr>
    </w:p>
    <w:p w:rsidR="00626704" w:rsidRPr="00C77D9F" w:rsidRDefault="00626704" w:rsidP="00906F16">
      <w:pPr>
        <w:jc w:val="center"/>
      </w:pPr>
      <w:r w:rsidRPr="00C77D9F">
        <w:t>Прокупље</w:t>
      </w:r>
      <w:r>
        <w:t>,   септембар</w:t>
      </w:r>
      <w:r w:rsidRPr="00C77D9F">
        <w:t xml:space="preserve">  201</w:t>
      </w:r>
      <w:r>
        <w:t>7</w:t>
      </w:r>
      <w:r w:rsidRPr="00C77D9F">
        <w:t xml:space="preserve"> године</w:t>
      </w:r>
    </w:p>
    <w:p w:rsidR="00626704" w:rsidRPr="00C77D9F" w:rsidRDefault="00626704" w:rsidP="00906F16">
      <w:pPr>
        <w:jc w:val="center"/>
      </w:pPr>
    </w:p>
    <w:p w:rsidR="00626704" w:rsidRPr="00C77D9F" w:rsidRDefault="00626704" w:rsidP="00906F16">
      <w:pPr>
        <w:jc w:val="both"/>
      </w:pPr>
      <w:r w:rsidRPr="00C77D9F">
        <w:t>На основу чл. 39. и 61. Закона о јавним набавкама („Сл. гласник РС” бр. 124/2012,</w:t>
      </w:r>
      <w:r>
        <w:t xml:space="preserve"> 14/2015 и 68/2015)</w:t>
      </w:r>
      <w:r w:rsidRPr="00C77D9F">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w:t>
      </w:r>
      <w:r>
        <w:t>01-1327 од 18.09.2017</w:t>
      </w:r>
      <w:r w:rsidRPr="00C77D9F">
        <w:t xml:space="preserve"> и Решења </w:t>
      </w:r>
      <w:r w:rsidRPr="00C77D9F">
        <w:rPr>
          <w:i/>
          <w:iCs/>
        </w:rPr>
        <w:t xml:space="preserve">  </w:t>
      </w:r>
      <w:r w:rsidRPr="00F87672">
        <w:t>о</w:t>
      </w:r>
      <w:r w:rsidRPr="00C77D9F">
        <w:rPr>
          <w:i/>
          <w:iCs/>
        </w:rPr>
        <w:t xml:space="preserve"> </w:t>
      </w:r>
      <w:r w:rsidRPr="00C77D9F">
        <w:t>образовању комисије за јавну набавку</w:t>
      </w:r>
      <w:r>
        <w:t xml:space="preserve"> бр.01.-1328 од </w:t>
      </w:r>
      <w:r w:rsidRPr="00C44F1A">
        <w:t>18.09</w:t>
      </w:r>
      <w:r>
        <w:t xml:space="preserve">.2017 </w:t>
      </w:r>
      <w:r w:rsidRPr="00C77D9F">
        <w:t>припремљена је:</w:t>
      </w:r>
    </w:p>
    <w:p w:rsidR="00626704" w:rsidRPr="00C77D9F" w:rsidRDefault="00626704" w:rsidP="00906F16">
      <w:pPr>
        <w:shd w:val="clear" w:color="auto" w:fill="C6D9F1"/>
        <w:jc w:val="center"/>
        <w:rPr>
          <w:b/>
          <w:bCs/>
        </w:rPr>
      </w:pPr>
      <w:r w:rsidRPr="00C77D9F">
        <w:rPr>
          <w:b/>
          <w:bCs/>
        </w:rPr>
        <w:t>КОНКУРСНА ДОКУМЕНТАЦИЈА</w:t>
      </w:r>
      <w:r>
        <w:rPr>
          <w:b/>
          <w:bCs/>
        </w:rPr>
        <w:t xml:space="preserve">                                                                                                                                  </w:t>
      </w:r>
      <w:r w:rsidRPr="00C77D9F">
        <w:rPr>
          <w:b/>
          <w:bCs/>
        </w:rPr>
        <w:t xml:space="preserve">за јавну набавку мале вредности </w:t>
      </w:r>
      <w:r>
        <w:rPr>
          <w:b/>
          <w:bCs/>
        </w:rPr>
        <w:t>–</w:t>
      </w:r>
      <w:r w:rsidRPr="00C77D9F">
        <w:rPr>
          <w:b/>
          <w:bCs/>
        </w:rPr>
        <w:t xml:space="preserve"> </w:t>
      </w:r>
      <w:r>
        <w:rPr>
          <w:b/>
          <w:bCs/>
        </w:rPr>
        <w:t xml:space="preserve">Набавка угља </w:t>
      </w:r>
      <w:r w:rsidRPr="00C77D9F">
        <w:rPr>
          <w:b/>
          <w:bCs/>
        </w:rPr>
        <w:t xml:space="preserve"> </w:t>
      </w:r>
      <w:r>
        <w:rPr>
          <w:b/>
          <w:bCs/>
        </w:rPr>
        <w:t xml:space="preserve">                                                                                               </w:t>
      </w:r>
      <w:r w:rsidRPr="00C77D9F">
        <w:rPr>
          <w:b/>
          <w:bCs/>
        </w:rPr>
        <w:t>ЈН бр</w:t>
      </w:r>
      <w:r>
        <w:rPr>
          <w:b/>
          <w:bCs/>
        </w:rPr>
        <w:t xml:space="preserve"> 3-Д/17</w:t>
      </w:r>
    </w:p>
    <w:p w:rsidR="00626704" w:rsidRDefault="00626704" w:rsidP="00EB173D">
      <w:pPr>
        <w:jc w:val="both"/>
        <w:rPr>
          <w:rFonts w:ascii="Arial" w:hAnsi="Arial" w:cs="Arial"/>
        </w:rPr>
      </w:pPr>
      <w:r>
        <w:rPr>
          <w:rFonts w:ascii="Arial" w:hAnsi="Arial" w:cs="Arial"/>
        </w:rPr>
        <w:t>Конкурсна документација садржи:</w:t>
      </w:r>
    </w:p>
    <w:tbl>
      <w:tblPr>
        <w:tblW w:w="9302" w:type="dxa"/>
        <w:tblInd w:w="-106" w:type="dxa"/>
        <w:tblLayout w:type="fixed"/>
        <w:tblLook w:val="0000"/>
      </w:tblPr>
      <w:tblGrid>
        <w:gridCol w:w="1563"/>
        <w:gridCol w:w="6119"/>
        <w:gridCol w:w="1620"/>
      </w:tblGrid>
      <w:tr w:rsidR="00626704" w:rsidRPr="00EB173D">
        <w:trPr>
          <w:trHeight w:val="404"/>
        </w:trPr>
        <w:tc>
          <w:tcPr>
            <w:tcW w:w="1563" w:type="dxa"/>
            <w:tcBorders>
              <w:top w:val="single" w:sz="4" w:space="0" w:color="000000"/>
              <w:left w:val="single" w:sz="4" w:space="0" w:color="000000"/>
              <w:bottom w:val="single" w:sz="4" w:space="0" w:color="000000"/>
            </w:tcBorders>
          </w:tcPr>
          <w:p w:rsidR="00626704" w:rsidRPr="00EB173D" w:rsidRDefault="00626704" w:rsidP="006C27AF">
            <w:pPr>
              <w:jc w:val="both"/>
              <w:rPr>
                <w:b/>
                <w:bCs/>
                <w:i/>
                <w:iCs/>
              </w:rPr>
            </w:pPr>
            <w:r w:rsidRPr="00EB173D">
              <w:rPr>
                <w:b/>
                <w:bCs/>
                <w:i/>
                <w:iCs/>
                <w:lang w:val="sr-Cyrl-CS"/>
              </w:rPr>
              <w:t>Поглавље</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jc w:val="center"/>
              <w:rPr>
                <w:b/>
                <w:bCs/>
                <w:i/>
                <w:iCs/>
              </w:rPr>
            </w:pPr>
            <w:r w:rsidRPr="00EB173D">
              <w:rPr>
                <w:b/>
                <w:bCs/>
                <w:i/>
                <w:iCs/>
              </w:rPr>
              <w:t>Назив</w:t>
            </w:r>
            <w:r w:rsidRPr="00EB173D">
              <w:rPr>
                <w:b/>
                <w:bCs/>
                <w:i/>
                <w:iCs/>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jc w:val="center"/>
              <w:rPr>
                <w:sz w:val="28"/>
                <w:szCs w:val="28"/>
              </w:rPr>
            </w:pPr>
            <w:r w:rsidRPr="00EB173D">
              <w:rPr>
                <w:b/>
                <w:bCs/>
                <w:i/>
                <w:iCs/>
              </w:rPr>
              <w:t>Страна</w:t>
            </w:r>
          </w:p>
        </w:tc>
      </w:tr>
      <w:tr w:rsidR="00626704" w:rsidRPr="00EB173D">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I</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3.</w:t>
            </w:r>
          </w:p>
        </w:tc>
      </w:tr>
      <w:tr w:rsidR="00626704" w:rsidRPr="00EB173D">
        <w:trPr>
          <w:trHeight w:val="1439"/>
        </w:trPr>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II</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 xml:space="preserve">4. </w:t>
            </w:r>
          </w:p>
        </w:tc>
      </w:tr>
      <w:tr w:rsidR="00626704" w:rsidRPr="00EB173D">
        <w:trPr>
          <w:trHeight w:val="323"/>
        </w:trPr>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III</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 xml:space="preserve">5. </w:t>
            </w:r>
          </w:p>
        </w:tc>
      </w:tr>
      <w:tr w:rsidR="00626704" w:rsidRPr="00EB173D">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IV</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 xml:space="preserve">6. </w:t>
            </w:r>
          </w:p>
        </w:tc>
      </w:tr>
      <w:tr w:rsidR="00626704" w:rsidRPr="00EB173D">
        <w:trPr>
          <w:trHeight w:val="413"/>
        </w:trPr>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V</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14.</w:t>
            </w:r>
          </w:p>
        </w:tc>
      </w:tr>
      <w:tr w:rsidR="00626704" w:rsidRPr="00EB173D">
        <w:trPr>
          <w:trHeight w:val="413"/>
        </w:trPr>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VI</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1</w:t>
            </w:r>
            <w:r>
              <w:t>1</w:t>
            </w:r>
            <w:r w:rsidRPr="00EB173D">
              <w:t xml:space="preserve">. </w:t>
            </w:r>
          </w:p>
        </w:tc>
      </w:tr>
      <w:tr w:rsidR="00626704" w:rsidRPr="00EB173D">
        <w:trPr>
          <w:trHeight w:val="413"/>
        </w:trPr>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VII</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rsidRPr="00EB173D">
              <w:t>2</w:t>
            </w:r>
            <w:r>
              <w:t>1</w:t>
            </w:r>
            <w:r w:rsidRPr="00EB173D">
              <w:t>.</w:t>
            </w:r>
          </w:p>
        </w:tc>
      </w:tr>
      <w:tr w:rsidR="00626704" w:rsidRPr="00EB173D">
        <w:trPr>
          <w:trHeight w:val="413"/>
        </w:trPr>
        <w:tc>
          <w:tcPr>
            <w:tcW w:w="1563" w:type="dxa"/>
            <w:tcBorders>
              <w:top w:val="single" w:sz="4" w:space="0" w:color="000000"/>
              <w:left w:val="single" w:sz="4" w:space="0" w:color="000000"/>
              <w:bottom w:val="single" w:sz="4" w:space="0" w:color="000000"/>
            </w:tcBorders>
          </w:tcPr>
          <w:p w:rsidR="00626704" w:rsidRPr="00EB173D" w:rsidRDefault="00626704" w:rsidP="006C27AF">
            <w:pPr>
              <w:snapToGrid w:val="0"/>
              <w:jc w:val="center"/>
            </w:pPr>
            <w:r w:rsidRPr="00EB173D">
              <w:t>VIII</w:t>
            </w:r>
          </w:p>
        </w:tc>
        <w:tc>
          <w:tcPr>
            <w:tcW w:w="6119" w:type="dxa"/>
            <w:tcBorders>
              <w:top w:val="single" w:sz="4" w:space="0" w:color="000000"/>
              <w:left w:val="single" w:sz="4" w:space="0" w:color="000000"/>
              <w:bottom w:val="single" w:sz="4" w:space="0" w:color="000000"/>
            </w:tcBorders>
          </w:tcPr>
          <w:p w:rsidR="00626704" w:rsidRPr="00EB173D" w:rsidRDefault="00626704" w:rsidP="006C27AF">
            <w:pPr>
              <w:snapToGrid w:val="0"/>
              <w:jc w:val="both"/>
            </w:pPr>
            <w:r w:rsidRPr="00EB173D">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626704" w:rsidRPr="00EB173D" w:rsidRDefault="00626704" w:rsidP="006C27AF">
            <w:pPr>
              <w:snapToGrid w:val="0"/>
              <w:jc w:val="center"/>
            </w:pPr>
            <w:r>
              <w:t>25</w:t>
            </w:r>
          </w:p>
        </w:tc>
      </w:tr>
    </w:tbl>
    <w:p w:rsidR="00626704" w:rsidRDefault="00626704" w:rsidP="00EB173D">
      <w:pPr>
        <w:jc w:val="both"/>
        <w:rPr>
          <w:color w:val="FF0000"/>
        </w:rPr>
      </w:pPr>
    </w:p>
    <w:p w:rsidR="00626704" w:rsidRDefault="00626704" w:rsidP="00D50E97">
      <w:pPr>
        <w:spacing w:after="0"/>
      </w:pPr>
      <w:r>
        <w:t>Конкурсна документација садржи 34 стране</w:t>
      </w:r>
    </w:p>
    <w:p w:rsidR="00626704" w:rsidRDefault="00626704" w:rsidP="00D50E97">
      <w:pPr>
        <w:spacing w:after="0"/>
      </w:pPr>
    </w:p>
    <w:p w:rsidR="00626704" w:rsidRPr="00AA4B5D" w:rsidRDefault="00626704" w:rsidP="00D50E97">
      <w:pPr>
        <w:spacing w:after="0"/>
      </w:pPr>
    </w:p>
    <w:p w:rsidR="00626704" w:rsidRDefault="00626704" w:rsidP="00EB173D">
      <w:pPr>
        <w:jc w:val="both"/>
        <w:rPr>
          <w:rFonts w:ascii="Arial" w:hAnsi="Arial" w:cs="Arial"/>
        </w:rPr>
      </w:pPr>
    </w:p>
    <w:p w:rsidR="00626704" w:rsidRDefault="00626704" w:rsidP="00EB173D">
      <w:pPr>
        <w:jc w:val="both"/>
        <w:rPr>
          <w:rFonts w:ascii="Arial" w:hAnsi="Arial" w:cs="Arial"/>
        </w:rPr>
      </w:pPr>
    </w:p>
    <w:p w:rsidR="00626704" w:rsidRDefault="00626704" w:rsidP="00906F16">
      <w:pPr>
        <w:jc w:val="both"/>
      </w:pPr>
    </w:p>
    <w:p w:rsidR="00626704" w:rsidRDefault="00626704" w:rsidP="00906F16">
      <w:pPr>
        <w:jc w:val="both"/>
      </w:pPr>
    </w:p>
    <w:p w:rsidR="00626704" w:rsidRDefault="00626704" w:rsidP="00906F16">
      <w:pPr>
        <w:jc w:val="both"/>
      </w:pPr>
    </w:p>
    <w:p w:rsidR="00626704" w:rsidRDefault="00626704" w:rsidP="00906F16">
      <w:pPr>
        <w:jc w:val="both"/>
      </w:pPr>
    </w:p>
    <w:p w:rsidR="00626704" w:rsidRDefault="00626704" w:rsidP="00906F16">
      <w:pPr>
        <w:jc w:val="both"/>
      </w:pPr>
    </w:p>
    <w:p w:rsidR="00626704" w:rsidRPr="00C77D9F" w:rsidRDefault="00626704" w:rsidP="005654CA">
      <w:pPr>
        <w:shd w:val="clear" w:color="auto" w:fill="C6D9F1"/>
        <w:jc w:val="center"/>
        <w:outlineLvl w:val="0"/>
        <w:rPr>
          <w:b/>
          <w:bCs/>
          <w:i/>
          <w:iCs/>
        </w:rPr>
      </w:pPr>
      <w:r>
        <w:rPr>
          <w:b/>
          <w:bCs/>
          <w:i/>
          <w:iCs/>
        </w:rPr>
        <w:t>I</w:t>
      </w:r>
      <w:r w:rsidRPr="00C77D9F">
        <w:rPr>
          <w:b/>
          <w:bCs/>
          <w:i/>
          <w:iCs/>
        </w:rPr>
        <w:t xml:space="preserve">  ОПШТИ ПОДАЦИ О ЈАВНОЈ НАБАВЦИ</w:t>
      </w:r>
    </w:p>
    <w:p w:rsidR="00626704" w:rsidRPr="008902F0" w:rsidRDefault="00626704" w:rsidP="00A63946">
      <w:pPr>
        <w:rPr>
          <w:i/>
          <w:iCs/>
        </w:rPr>
      </w:pPr>
      <w:r w:rsidRPr="00C77D9F">
        <w:rPr>
          <w:b/>
          <w:bCs/>
        </w:rPr>
        <w:t>1. Подаци о наручиоцу</w:t>
      </w:r>
      <w:r>
        <w:rPr>
          <w:b/>
          <w:bCs/>
        </w:rPr>
        <w:t xml:space="preserve">                                                                                                                                         </w:t>
      </w:r>
      <w:r w:rsidRPr="008902F0">
        <w:t>Наручилац: Дом за смештај и негу старих лица Прокупље.</w:t>
      </w:r>
      <w:r>
        <w:t xml:space="preserve">                                                                          </w:t>
      </w:r>
      <w:r w:rsidRPr="008902F0">
        <w:rPr>
          <w:lang w:val="sr-Cyrl-CS"/>
        </w:rPr>
        <w:t>Адреса: Арсеније Чарнојевића бр.51, 18400 Прокупље</w:t>
      </w:r>
      <w:r w:rsidRPr="008902F0">
        <w:rPr>
          <w:i/>
          <w:iCs/>
          <w:lang w:val="sr-Cyrl-CS"/>
        </w:rPr>
        <w:t xml:space="preserve"> </w:t>
      </w:r>
      <w:r>
        <w:rPr>
          <w:i/>
          <w:iCs/>
        </w:rPr>
        <w:t xml:space="preserve">                                                                              </w:t>
      </w:r>
      <w:r w:rsidRPr="008902F0">
        <w:rPr>
          <w:lang w:val="sr-Cyrl-CS"/>
        </w:rPr>
        <w:t xml:space="preserve">Интернет страница: </w:t>
      </w:r>
      <w:r w:rsidRPr="008902F0">
        <w:t>www.agencysnob.com</w:t>
      </w:r>
      <w:r w:rsidRPr="008902F0">
        <w:rPr>
          <w:i/>
          <w:iCs/>
        </w:rPr>
        <w:t xml:space="preserve"> </w:t>
      </w:r>
      <w:r>
        <w:rPr>
          <w:i/>
          <w:iCs/>
        </w:rPr>
        <w:t xml:space="preserve">                                                                                              </w:t>
      </w:r>
      <w:r w:rsidRPr="008902F0">
        <w:rPr>
          <w:lang w:val="sr-Cyrl-CS"/>
        </w:rPr>
        <w:t xml:space="preserve">ПИБ:100413582; </w:t>
      </w:r>
      <w:r>
        <w:t xml:space="preserve">                                                                                                                                                           </w:t>
      </w:r>
      <w:r w:rsidRPr="008902F0">
        <w:rPr>
          <w:lang w:val="sr-Cyrl-CS"/>
        </w:rPr>
        <w:t>М</w:t>
      </w:r>
      <w:r w:rsidRPr="008902F0">
        <w:t>атични број</w:t>
      </w:r>
      <w:r w:rsidRPr="008902F0">
        <w:rPr>
          <w:lang w:val="sr-Cyrl-CS"/>
        </w:rPr>
        <w:t>:07345925;</w:t>
      </w:r>
    </w:p>
    <w:p w:rsidR="00626704" w:rsidRPr="00C77D9F" w:rsidRDefault="00626704" w:rsidP="00906F16">
      <w:r w:rsidRPr="00C77D9F">
        <w:rPr>
          <w:b/>
          <w:bCs/>
        </w:rPr>
        <w:t>2. Врста поступка јавне набавке</w:t>
      </w:r>
      <w:r>
        <w:rPr>
          <w:b/>
          <w:bCs/>
        </w:rPr>
        <w:t xml:space="preserve">                                                                                                                          </w:t>
      </w:r>
      <w:r w:rsidRPr="00C77D9F">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626704" w:rsidRDefault="00626704" w:rsidP="00906F16">
      <w:r w:rsidRPr="00C77D9F">
        <w:rPr>
          <w:b/>
          <w:bCs/>
        </w:rPr>
        <w:t>3. Предмет јавне набавке</w:t>
      </w:r>
      <w:r>
        <w:rPr>
          <w:b/>
          <w:bCs/>
        </w:rPr>
        <w:t xml:space="preserve">                                                                                                                                   </w:t>
      </w:r>
      <w:r w:rsidRPr="00C77D9F">
        <w:t xml:space="preserve">Предмет јавне набавке број </w:t>
      </w:r>
      <w:r>
        <w:t xml:space="preserve">3-Д/17 </w:t>
      </w:r>
      <w:r w:rsidRPr="00C77D9F">
        <w:rPr>
          <w:i/>
          <w:iCs/>
        </w:rPr>
        <w:t xml:space="preserve"> </w:t>
      </w:r>
      <w:r>
        <w:t>су добра, набавка угља</w:t>
      </w:r>
      <w:r w:rsidRPr="00C77D9F">
        <w:t>.</w:t>
      </w:r>
    </w:p>
    <w:p w:rsidR="00626704" w:rsidRDefault="00626704" w:rsidP="005654CA">
      <w:r>
        <w:t>ОРН – 09111100-угаљ</w:t>
      </w:r>
    </w:p>
    <w:p w:rsidR="00626704" w:rsidRPr="008C39D4" w:rsidRDefault="00626704" w:rsidP="005654CA">
      <w:pPr>
        <w:outlineLvl w:val="0"/>
        <w:rPr>
          <w:lang w:val="sr-Cyrl-CS"/>
        </w:rPr>
      </w:pPr>
      <w:r>
        <w:rPr>
          <w:b/>
          <w:bCs/>
        </w:rPr>
        <w:t>4</w:t>
      </w:r>
      <w:r w:rsidRPr="00C77D9F">
        <w:rPr>
          <w:b/>
          <w:bCs/>
          <w:lang w:val="sr-Cyrl-CS"/>
        </w:rPr>
        <w:t>.</w:t>
      </w:r>
      <w:r w:rsidRPr="00C77D9F">
        <w:rPr>
          <w:b/>
          <w:bCs/>
          <w:i/>
          <w:iCs/>
          <w:lang w:val="sr-Cyrl-CS"/>
        </w:rPr>
        <w:t xml:space="preserve"> </w:t>
      </w:r>
      <w:r w:rsidRPr="00C77D9F">
        <w:rPr>
          <w:b/>
          <w:bCs/>
          <w:lang w:val="sr-Cyrl-CS"/>
        </w:rPr>
        <w:t>Партије</w:t>
      </w:r>
      <w:r>
        <w:rPr>
          <w:b/>
          <w:bCs/>
          <w:lang w:val="sr-Cyrl-CS"/>
        </w:rPr>
        <w:t xml:space="preserve"> </w:t>
      </w:r>
      <w:r>
        <w:rPr>
          <w:b/>
          <w:bCs/>
        </w:rPr>
        <w:t xml:space="preserve">                                                                                                                                                                        </w:t>
      </w:r>
      <w:r>
        <w:rPr>
          <w:lang w:val="sr-Cyrl-CS"/>
        </w:rPr>
        <w:t>Предметна набавка није обликована у партије.</w:t>
      </w:r>
    </w:p>
    <w:p w:rsidR="00626704" w:rsidRPr="00EE2383" w:rsidRDefault="00626704" w:rsidP="00906F16">
      <w:r>
        <w:rPr>
          <w:b/>
          <w:bCs/>
        </w:rPr>
        <w:t>5</w:t>
      </w:r>
      <w:r w:rsidRPr="00C77D9F">
        <w:rPr>
          <w:b/>
          <w:bCs/>
        </w:rPr>
        <w:t xml:space="preserve">. </w:t>
      </w:r>
      <w:r w:rsidRPr="00204567">
        <w:rPr>
          <w:b/>
          <w:bCs/>
        </w:rPr>
        <w:t>Напомена</w:t>
      </w:r>
      <w:r w:rsidRPr="00204567">
        <w:rPr>
          <w:b/>
          <w:bCs/>
          <w:lang w:val="ru-RU"/>
        </w:rPr>
        <w:t xml:space="preserve"> </w:t>
      </w:r>
      <w:r w:rsidRPr="00204567">
        <w:rPr>
          <w:b/>
          <w:bCs/>
        </w:rPr>
        <w:t>уколико је у питању резервисана јавна набавка</w:t>
      </w:r>
      <w:r>
        <w:rPr>
          <w:b/>
          <w:bCs/>
        </w:rPr>
        <w:t xml:space="preserve">                                                                 </w:t>
      </w:r>
      <w:r w:rsidRPr="00EE2383">
        <w:t>Није резервисана јавна набавка.</w:t>
      </w:r>
    </w:p>
    <w:p w:rsidR="00626704" w:rsidRPr="00C77D9F" w:rsidRDefault="00626704" w:rsidP="00906F16">
      <w:pPr>
        <w:rPr>
          <w:lang w:val="sr-Cyrl-CS"/>
        </w:rPr>
      </w:pPr>
      <w:r>
        <w:rPr>
          <w:b/>
          <w:bCs/>
        </w:rPr>
        <w:t>6</w:t>
      </w:r>
      <w:r w:rsidRPr="00C77D9F">
        <w:rPr>
          <w:b/>
          <w:bCs/>
        </w:rPr>
        <w:t xml:space="preserve">. Контакт (лице или служба) </w:t>
      </w:r>
      <w:r>
        <w:rPr>
          <w:b/>
          <w:bCs/>
        </w:rPr>
        <w:t xml:space="preserve">                                                                                                                                    </w:t>
      </w:r>
      <w:r w:rsidRPr="00C77D9F">
        <w:t>Лице  за контакт:</w:t>
      </w:r>
      <w:r>
        <w:t xml:space="preserve"> Љубинка Коџуловић</w:t>
      </w:r>
      <w:r w:rsidRPr="00C77D9F">
        <w:rPr>
          <w:i/>
          <w:iCs/>
        </w:rPr>
        <w:t>,</w:t>
      </w:r>
      <w:r>
        <w:rPr>
          <w:i/>
          <w:iCs/>
        </w:rPr>
        <w:t xml:space="preserve"> </w:t>
      </w:r>
      <w:r w:rsidRPr="00C77D9F">
        <w:rPr>
          <w:lang w:val="sr-Cyrl-CS"/>
        </w:rPr>
        <w:t>Е - mail адреса</w:t>
      </w:r>
      <w:r>
        <w:rPr>
          <w:lang w:val="sr-Cyrl-CS"/>
        </w:rPr>
        <w:t xml:space="preserve">: </w:t>
      </w:r>
      <w:r>
        <w:t>ljubinka.kodzulovic@gmail.com</w:t>
      </w:r>
      <w:r w:rsidRPr="00C77D9F">
        <w:t xml:space="preserve"> </w:t>
      </w: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Default="00626704" w:rsidP="00906F16">
      <w:pPr>
        <w:jc w:val="both"/>
        <w:rPr>
          <w:color w:val="C00000"/>
        </w:rPr>
      </w:pPr>
    </w:p>
    <w:p w:rsidR="00626704" w:rsidRPr="00C9393F" w:rsidRDefault="00626704" w:rsidP="00906F16">
      <w:pPr>
        <w:jc w:val="both"/>
        <w:rPr>
          <w:color w:val="C00000"/>
        </w:rPr>
      </w:pPr>
    </w:p>
    <w:p w:rsidR="00626704" w:rsidRDefault="00626704" w:rsidP="00906F16">
      <w:pPr>
        <w:shd w:val="clear" w:color="auto" w:fill="C6D9F1"/>
        <w:jc w:val="center"/>
        <w:rPr>
          <w:b/>
          <w:bCs/>
          <w:i/>
          <w:iCs/>
        </w:rPr>
      </w:pPr>
      <w:r w:rsidRPr="00C77D9F">
        <w:rPr>
          <w:b/>
          <w:bCs/>
          <w:i/>
          <w:iCs/>
        </w:rPr>
        <w:t>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626704" w:rsidRDefault="00626704" w:rsidP="00EB173D">
      <w:pPr>
        <w:autoSpaceDE w:val="0"/>
        <w:autoSpaceDN w:val="0"/>
        <w:adjustRightInd w:val="0"/>
        <w:spacing w:line="240" w:lineRule="auto"/>
        <w:jc w:val="both"/>
      </w:pPr>
    </w:p>
    <w:p w:rsidR="00626704" w:rsidRDefault="00626704" w:rsidP="00EB173D">
      <w:pPr>
        <w:autoSpaceDE w:val="0"/>
        <w:autoSpaceDN w:val="0"/>
        <w:adjustRightInd w:val="0"/>
        <w:spacing w:line="240" w:lineRule="auto"/>
        <w:jc w:val="both"/>
      </w:pPr>
      <w:r>
        <w:rPr>
          <w:b/>
          <w:bCs/>
        </w:rPr>
        <w:t xml:space="preserve">1. </w:t>
      </w:r>
      <w:r w:rsidRPr="00D96CD5">
        <w:rPr>
          <w:b/>
          <w:bCs/>
        </w:rPr>
        <w:t>Назив добра:</w:t>
      </w:r>
      <w:r>
        <w:t xml:space="preserve">  </w:t>
      </w:r>
      <w:r w:rsidRPr="0028114E">
        <w:t>Мрки угаљ – „Соко“, коцка или еквивалент – мокро сапарисани; доња топлотна вредност преко 19000 кј/кг – горња топлотна вредност испод 21000кЈ/кг</w:t>
      </w:r>
      <w:r>
        <w:t>.</w:t>
      </w:r>
    </w:p>
    <w:p w:rsidR="00626704" w:rsidRDefault="00626704" w:rsidP="00EB173D">
      <w:pPr>
        <w:autoSpaceDE w:val="0"/>
        <w:autoSpaceDN w:val="0"/>
        <w:adjustRightInd w:val="0"/>
        <w:spacing w:line="240" w:lineRule="auto"/>
        <w:jc w:val="both"/>
      </w:pPr>
      <w:r>
        <w:rPr>
          <w:b/>
          <w:bCs/>
        </w:rPr>
        <w:t xml:space="preserve">2. </w:t>
      </w:r>
      <w:r w:rsidRPr="00D96CD5">
        <w:rPr>
          <w:b/>
          <w:bCs/>
        </w:rPr>
        <w:t>Квалитет:</w:t>
      </w:r>
      <w:r>
        <w:t xml:space="preserve"> </w:t>
      </w:r>
      <w:r w:rsidRPr="00EB173D">
        <w:t>Понуђач гарантује квалитет испоручених добара утврђен Правилником о техничким и    другим захтевима за производњу и дистрибуцију</w:t>
      </w:r>
      <w:r w:rsidRPr="00EB173D">
        <w:rPr>
          <w:lang w:val="sr-Cyrl-CS"/>
        </w:rPr>
        <w:t xml:space="preserve"> угља</w:t>
      </w:r>
      <w:r w:rsidRPr="00EB173D">
        <w:t xml:space="preserve">.  </w:t>
      </w:r>
      <w:r w:rsidRPr="00EB173D">
        <w:rPr>
          <w:lang w:val="ru-RU"/>
        </w:rPr>
        <w:t xml:space="preserve">Понуђач је </w:t>
      </w:r>
      <w:r w:rsidRPr="00EB173D">
        <w:rPr>
          <w:b/>
          <w:bCs/>
          <w:lang w:val="ru-RU"/>
        </w:rPr>
        <w:t xml:space="preserve">у обавези </w:t>
      </w:r>
      <w:r w:rsidRPr="00EB173D">
        <w:rPr>
          <w:b/>
          <w:bCs/>
          <w:lang w:val="sr-Latn-CS"/>
        </w:rPr>
        <w:t>да</w:t>
      </w:r>
      <w:r w:rsidRPr="00EB173D">
        <w:rPr>
          <w:b/>
          <w:bCs/>
          <w:lang w:val="ru-RU"/>
        </w:rPr>
        <w:t xml:space="preserve"> у Обрасцу понуде </w:t>
      </w:r>
      <w:r w:rsidRPr="00EB173D">
        <w:rPr>
          <w:b/>
          <w:bCs/>
          <w:lang w:val="sr-Latn-CS"/>
        </w:rPr>
        <w:t>навед</w:t>
      </w:r>
      <w:r w:rsidRPr="00EB173D">
        <w:rPr>
          <w:b/>
          <w:bCs/>
          <w:lang w:val="ru-RU"/>
        </w:rPr>
        <w:t xml:space="preserve">е </w:t>
      </w:r>
      <w:r w:rsidRPr="00EB173D">
        <w:rPr>
          <w:b/>
          <w:bCs/>
          <w:lang w:val="sr-Latn-CS"/>
        </w:rPr>
        <w:t>из ког рудника</w:t>
      </w:r>
      <w:r w:rsidRPr="00EB173D">
        <w:rPr>
          <w:b/>
          <w:bCs/>
          <w:lang w:val="ru-RU"/>
        </w:rPr>
        <w:t xml:space="preserve"> потиче предметно добро</w:t>
      </w:r>
      <w:r w:rsidRPr="00EB173D">
        <w:rPr>
          <w:lang w:val="ru-RU"/>
        </w:rPr>
        <w:t xml:space="preserve">, као и да у својој понуди приложи документ </w:t>
      </w:r>
      <w:r w:rsidRPr="00EB173D">
        <w:rPr>
          <w:u w:val="single"/>
          <w:lang w:val="sr-Cyrl-CS"/>
        </w:rPr>
        <w:t>Произвођачку спецификацију или Извештај о испитивању угља</w:t>
      </w:r>
      <w:r>
        <w:rPr>
          <w:u w:val="single"/>
        </w:rPr>
        <w:t>, за сортиман коцка</w:t>
      </w:r>
      <w:r w:rsidRPr="00EB173D">
        <w:rPr>
          <w:u w:val="single"/>
          <w:lang w:val="sr-Cyrl-CS"/>
        </w:rPr>
        <w:t xml:space="preserve"> издат од стране акредитоване лабораторије за испитивање чврстих горива</w:t>
      </w:r>
      <w:r w:rsidRPr="00EB173D">
        <w:rPr>
          <w:lang w:val="sr-Cyrl-CS"/>
        </w:rPr>
        <w:t xml:space="preserve"> </w:t>
      </w:r>
      <w:r w:rsidRPr="00EB173D">
        <w:rPr>
          <w:lang w:val="ru-RU"/>
        </w:rPr>
        <w:t xml:space="preserve">из чије се садржине може закључити да предметно добро које нуди у свему одговара </w:t>
      </w:r>
      <w:r w:rsidRPr="00EB173D">
        <w:rPr>
          <w:lang w:val="sr-Cyrl-CS"/>
        </w:rPr>
        <w:t>захтеваним условима квалитета,</w:t>
      </w:r>
      <w:r w:rsidRPr="00EB173D">
        <w:rPr>
          <w:b/>
          <w:bCs/>
        </w:rPr>
        <w:t xml:space="preserve"> </w:t>
      </w:r>
      <w:r w:rsidRPr="00EB173D">
        <w:t xml:space="preserve">са техничком анализом </w:t>
      </w:r>
      <w:r w:rsidRPr="00EB173D">
        <w:rPr>
          <w:b/>
          <w:bCs/>
          <w:u w:val="single"/>
        </w:rPr>
        <w:t>не старијом од 6 месеци</w:t>
      </w:r>
      <w:r w:rsidRPr="00EB173D">
        <w:t xml:space="preserve"> од дана </w:t>
      </w:r>
      <w:r w:rsidRPr="00EB173D">
        <w:rPr>
          <w:lang w:val="sr-Cyrl-CS"/>
        </w:rPr>
        <w:t>објављивања позива</w:t>
      </w:r>
      <w:r w:rsidRPr="00EB173D">
        <w:t>.</w:t>
      </w:r>
    </w:p>
    <w:p w:rsidR="00626704" w:rsidRPr="00D735D4" w:rsidRDefault="00626704" w:rsidP="00D735D4">
      <w:pPr>
        <w:jc w:val="both"/>
      </w:pPr>
      <w:r w:rsidRPr="00D735D4">
        <w:t>Извештајем о испитивању угља издатим од стране акредитоване лабораторије потврђује       се усаглашеност произвођачких спецификација. Извeштај издат од стране акредитоване лабораторије подразумева да је лабораторија била акредитована у моменту издавања извештаја као и да је њена акредитација важећа у моменту отварања понуда.</w:t>
      </w:r>
    </w:p>
    <w:p w:rsidR="00626704" w:rsidRDefault="00626704" w:rsidP="00D735D4">
      <w:pPr>
        <w:jc w:val="both"/>
      </w:pPr>
      <w:r w:rsidRPr="00D735D4">
        <w:t xml:space="preserve">Извештај о испитивању угља издат од стране акредитоване лабораторије чију је акредитацију однодно сертификат о акредитацији доделило Акредитационо тело Србије мора бити урађени у складу са стандардом SRPS ISO/IEC 17025:2006 ,  поглавље 5.10. Извештај о испитивању угља и произвођачке спецификације које достављају понуђачи морају садржати </w:t>
      </w:r>
      <w:r w:rsidRPr="00D735D4">
        <w:rPr>
          <w:lang w:val="sr-Cyrl-CS"/>
        </w:rPr>
        <w:t xml:space="preserve">следеће </w:t>
      </w:r>
      <w:r w:rsidRPr="00D735D4">
        <w:t xml:space="preserve">параметре (укупна влага , пепео, сумпор укупни, C-fix, испарљиве материје, сагорљиве материје). </w:t>
      </w:r>
    </w:p>
    <w:p w:rsidR="00626704" w:rsidRDefault="00626704" w:rsidP="00EB173D">
      <w:pPr>
        <w:spacing w:line="240" w:lineRule="auto"/>
        <w:jc w:val="both"/>
        <w:rPr>
          <w:spacing w:val="-2"/>
        </w:rPr>
      </w:pPr>
      <w:r>
        <w:t>Продавац се обавезује да угаљ испоручује у свему према трбовањима и динамици коју одреди купац, а у случају изузетне немогућности,  обaвезује се да обавести Наручиоца о накнадном термину испоруке.</w:t>
      </w:r>
    </w:p>
    <w:p w:rsidR="00626704" w:rsidRPr="00EB173D" w:rsidRDefault="00626704" w:rsidP="00EB173D">
      <w:pPr>
        <w:spacing w:line="240" w:lineRule="auto"/>
        <w:jc w:val="both"/>
        <w:rPr>
          <w:b/>
          <w:bCs/>
          <w:lang w:val="sr-Cyrl-CS"/>
        </w:rPr>
      </w:pPr>
      <w:r w:rsidRPr="00EB173D">
        <w:rPr>
          <w:spacing w:val="-2"/>
          <w:lang w:val="sr-Cyrl-CS"/>
        </w:rPr>
        <w:t>Квантитативни пријем врши комисија  примаоца од најмање два члана на месту пријема-испоруке</w:t>
      </w:r>
      <w:r w:rsidRPr="00EB173D">
        <w:t xml:space="preserve"> уз преглед отпремног документа и листе одваге, </w:t>
      </w:r>
      <w:r w:rsidRPr="00EB173D">
        <w:rPr>
          <w:spacing w:val="-2"/>
          <w:lang w:val="sr-Cyrl-CS"/>
        </w:rPr>
        <w:t xml:space="preserve"> о чему сачињава Записник о квантитативном пријему у коме констатује стање и одступања у количини на испорученим добрима, који потписује превозник и тиме потврђује утврђене недостатке и разлике.</w:t>
      </w:r>
    </w:p>
    <w:p w:rsidR="00626704" w:rsidRDefault="00626704" w:rsidP="00EB173D">
      <w:pPr>
        <w:shd w:val="clear" w:color="auto" w:fill="FFFFFF"/>
        <w:spacing w:line="240" w:lineRule="auto"/>
        <w:ind w:left="11"/>
        <w:jc w:val="both"/>
        <w:rPr>
          <w:spacing w:val="-2"/>
        </w:rPr>
      </w:pPr>
      <w:r w:rsidRPr="00EB173D">
        <w:rPr>
          <w:spacing w:val="-2"/>
          <w:lang w:val="sr-Cyrl-CS"/>
        </w:rPr>
        <w:t xml:space="preserve">Понуђач има обавезу да уз добра која се испоручују обезбеди документ не старији од 6 месеци, </w:t>
      </w:r>
      <w:r w:rsidRPr="00EB173D">
        <w:rPr>
          <w:lang w:val="sr-Cyrl-CS"/>
        </w:rPr>
        <w:t>Произвођачку спецификацију или Извештај о испитивању угља издат од стране акредитоване лабораторије за испитивање чврстих горива,</w:t>
      </w:r>
      <w:r w:rsidRPr="00EB173D">
        <w:rPr>
          <w:spacing w:val="-2"/>
          <w:lang w:val="sr-Cyrl-CS"/>
        </w:rPr>
        <w:t xml:space="preserve"> а који ће бити саставни део Записника о пријему да испоручено добро у свему одговара захтевима квалитета.</w:t>
      </w:r>
    </w:p>
    <w:p w:rsidR="00626704" w:rsidRDefault="00626704" w:rsidP="00D735D4">
      <w:pPr>
        <w:shd w:val="clear" w:color="auto" w:fill="FFFFFF"/>
        <w:jc w:val="both"/>
      </w:pPr>
      <w:r>
        <w:t>Ако дође до сумње квантитета појединачне испоруке контрола мерења вршиће  се од стране стручне и непристрасне треће стране о чему она издаје „Потврду о извршеном мерењу“, која ће бити прихваћена од обе стране као тежина угља која је испоручена, по захтеву Наручиоца, а на рачун продавца.</w:t>
      </w:r>
    </w:p>
    <w:p w:rsidR="00626704" w:rsidRDefault="00626704" w:rsidP="00D735D4">
      <w:pPr>
        <w:shd w:val="clear" w:color="auto" w:fill="FFFFFF"/>
        <w:jc w:val="both"/>
      </w:pPr>
      <w:r>
        <w:t>Наручилац задржава право на рекламацију купљене робе коју доставља продавцу у облику записника Комисије одмах по испоруци, а најкасније у року од 5 дана од дана испоруке. У комисији може бити и представник продавца.</w:t>
      </w:r>
    </w:p>
    <w:p w:rsidR="00626704" w:rsidRDefault="00626704" w:rsidP="00D735D4">
      <w:pPr>
        <w:shd w:val="clear" w:color="auto" w:fill="FFFFFF"/>
        <w:spacing w:line="240" w:lineRule="auto"/>
        <w:ind w:left="11"/>
        <w:jc w:val="both"/>
        <w:rPr>
          <w:spacing w:val="-2"/>
        </w:rPr>
      </w:pPr>
      <w:r>
        <w:tab/>
      </w:r>
    </w:p>
    <w:p w:rsidR="00626704" w:rsidRPr="00EB173D" w:rsidRDefault="00626704" w:rsidP="00EB173D">
      <w:pPr>
        <w:shd w:val="clear" w:color="auto" w:fill="FFFFFF"/>
        <w:spacing w:line="240" w:lineRule="auto"/>
        <w:ind w:left="11"/>
        <w:jc w:val="both"/>
        <w:rPr>
          <w:spacing w:val="-2"/>
          <w:sz w:val="16"/>
          <w:szCs w:val="16"/>
          <w:lang w:val="sr-Cyrl-CS"/>
        </w:rPr>
      </w:pPr>
      <w:r w:rsidRPr="00EB173D">
        <w:rPr>
          <w:spacing w:val="-2"/>
          <w:lang w:val="sr-Cyrl-CS"/>
        </w:rPr>
        <w:t>У случају да се на месту пријема констатује одступање у квалитету на испорученим добрима и да Наручиоцу превозник потврди утврђене недостатке, Наручилац ће обавестити Понуђача и ставити добра на располагање Понуђачу.</w:t>
      </w:r>
    </w:p>
    <w:p w:rsidR="00626704" w:rsidRPr="00EB173D" w:rsidRDefault="00626704" w:rsidP="003F4365">
      <w:pPr>
        <w:spacing w:after="0" w:line="240" w:lineRule="auto"/>
        <w:ind w:left="180"/>
        <w:jc w:val="both"/>
        <w:rPr>
          <w:b/>
          <w:bCs/>
          <w:sz w:val="16"/>
          <w:szCs w:val="16"/>
        </w:rPr>
      </w:pPr>
      <w:r>
        <w:rPr>
          <w:b/>
          <w:bCs/>
        </w:rPr>
        <w:t xml:space="preserve">3. </w:t>
      </w:r>
      <w:r w:rsidRPr="00EB173D">
        <w:rPr>
          <w:b/>
          <w:bCs/>
          <w:lang w:val="ru-RU"/>
        </w:rPr>
        <w:t xml:space="preserve">Рекламација </w:t>
      </w:r>
    </w:p>
    <w:p w:rsidR="00626704" w:rsidRPr="00EB173D" w:rsidRDefault="00626704" w:rsidP="00EB173D">
      <w:pPr>
        <w:spacing w:line="240" w:lineRule="auto"/>
        <w:jc w:val="both"/>
        <w:rPr>
          <w:lang w:val="sr-Cyrl-CS"/>
        </w:rPr>
      </w:pPr>
      <w:r w:rsidRPr="00EB173D">
        <w:rPr>
          <w:lang w:val="sr-Cyrl-CS"/>
        </w:rPr>
        <w:t xml:space="preserve">Комисија Наручиоца и Понуђача ће записнички констатовати квантитативни </w:t>
      </w:r>
      <w:r w:rsidRPr="00EB173D">
        <w:rPr>
          <w:lang w:val="sr-Cyrl-BA"/>
        </w:rPr>
        <w:t xml:space="preserve">и </w:t>
      </w:r>
      <w:r w:rsidRPr="00EB173D">
        <w:rPr>
          <w:lang w:val="sr-Cyrl-CS"/>
        </w:rPr>
        <w:t>квалитативни пријем добара. У случају записнички утврђених недостатака у квантитету и квалитету и очигледних грешака приликом испоруке добара, п</w:t>
      </w:r>
      <w:r w:rsidRPr="00EB173D">
        <w:rPr>
          <w:lang w:val="sr-Cyrl-BA"/>
        </w:rPr>
        <w:t>онуђач</w:t>
      </w:r>
      <w:r w:rsidRPr="00EB173D">
        <w:rPr>
          <w:lang w:val="sr-Cyrl-CS"/>
        </w:rPr>
        <w:t xml:space="preserve"> мора исте отклонити у року од 7 дана од дана пријема Записника о рекламацији. </w:t>
      </w:r>
      <w:r w:rsidRPr="00EB173D">
        <w:rPr>
          <w:lang w:val="sr-Cyrl-BA"/>
        </w:rPr>
        <w:t xml:space="preserve">Ако у наведеном року не може да отклони недостатке, </w:t>
      </w:r>
      <w:r w:rsidRPr="00EB173D">
        <w:rPr>
          <w:lang w:val="sr-Cyrl-CS"/>
        </w:rPr>
        <w:t>Понуђач</w:t>
      </w:r>
      <w:r w:rsidRPr="00EB173D">
        <w:rPr>
          <w:lang w:val="sr-Cyrl-BA"/>
        </w:rPr>
        <w:t xml:space="preserve"> неисправно </w:t>
      </w:r>
      <w:r w:rsidRPr="00EB173D">
        <w:rPr>
          <w:lang w:val="sr-Cyrl-CS"/>
        </w:rPr>
        <w:t>добро</w:t>
      </w:r>
      <w:r w:rsidRPr="00EB173D">
        <w:rPr>
          <w:lang w:val="sr-Cyrl-BA"/>
        </w:rPr>
        <w:t xml:space="preserve"> мора заменити новим</w:t>
      </w:r>
      <w:r w:rsidRPr="00EB173D">
        <w:rPr>
          <w:lang w:val="sr-Cyrl-CS"/>
        </w:rPr>
        <w:t xml:space="preserve"> количинама</w:t>
      </w:r>
      <w:r w:rsidRPr="00EB173D">
        <w:rPr>
          <w:lang w:val="sr-Cyrl-BA"/>
        </w:rPr>
        <w:t xml:space="preserve"> </w:t>
      </w:r>
      <w:r w:rsidRPr="00EB173D">
        <w:rPr>
          <w:lang w:val="sr-Cyrl-CS"/>
        </w:rPr>
        <w:t>са уговореним техничким карактеристикама.</w:t>
      </w:r>
    </w:p>
    <w:p w:rsidR="00626704" w:rsidRPr="00EB173D" w:rsidRDefault="00626704" w:rsidP="00EB173D">
      <w:pPr>
        <w:tabs>
          <w:tab w:val="left" w:pos="8640"/>
        </w:tabs>
        <w:spacing w:line="240" w:lineRule="auto"/>
        <w:ind w:right="35"/>
        <w:rPr>
          <w:lang w:val="ru-RU"/>
        </w:rPr>
      </w:pPr>
      <w:r w:rsidRPr="00EB173D">
        <w:rPr>
          <w:lang w:val="ru-RU"/>
        </w:rPr>
        <w:t>Уколико то не учини, Наручилац  има право на накнаду штете.</w:t>
      </w:r>
    </w:p>
    <w:p w:rsidR="00626704" w:rsidRPr="00EB173D" w:rsidRDefault="00626704" w:rsidP="00EB173D">
      <w:pPr>
        <w:spacing w:line="240" w:lineRule="auto"/>
        <w:ind w:left="215"/>
        <w:jc w:val="both"/>
        <w:rPr>
          <w:b/>
          <w:bCs/>
          <w:lang w:val="ru-RU"/>
        </w:rPr>
      </w:pPr>
      <w:r w:rsidRPr="00EB173D">
        <w:rPr>
          <w:b/>
          <w:bCs/>
          <w:lang w:val="ru-RU"/>
        </w:rPr>
        <w:t>4.Рок,</w:t>
      </w:r>
      <w:r>
        <w:rPr>
          <w:b/>
          <w:bCs/>
        </w:rPr>
        <w:t xml:space="preserve"> </w:t>
      </w:r>
      <w:r w:rsidRPr="00EB173D">
        <w:rPr>
          <w:b/>
          <w:bCs/>
          <w:lang w:val="ru-RU"/>
        </w:rPr>
        <w:t>место и начин испоруке</w:t>
      </w:r>
    </w:p>
    <w:p w:rsidR="00626704" w:rsidRPr="00EB173D" w:rsidRDefault="00626704" w:rsidP="00EB173D">
      <w:pPr>
        <w:tabs>
          <w:tab w:val="left" w:pos="8280"/>
        </w:tabs>
        <w:spacing w:line="240" w:lineRule="auto"/>
        <w:ind w:right="-180"/>
        <w:rPr>
          <w:lang w:val="sr-Cyrl-CS"/>
        </w:rPr>
      </w:pPr>
      <w:r w:rsidRPr="00EB173D">
        <w:rPr>
          <w:lang w:val="sr-Cyrl-CS"/>
        </w:rPr>
        <w:t>Количину и динамику испоруке предметних добара одређује наручилац писменим захтевом лица овлашћених за набавку</w:t>
      </w:r>
      <w:r>
        <w:t>.</w:t>
      </w:r>
    </w:p>
    <w:p w:rsidR="00626704" w:rsidRPr="00EB173D" w:rsidRDefault="00626704" w:rsidP="00EB173D">
      <w:pPr>
        <w:tabs>
          <w:tab w:val="left" w:pos="8280"/>
        </w:tabs>
        <w:spacing w:line="240" w:lineRule="auto"/>
        <w:ind w:right="-180"/>
        <w:rPr>
          <w:lang w:val="ru-RU"/>
        </w:rPr>
      </w:pPr>
      <w:r w:rsidRPr="00EB173D">
        <w:rPr>
          <w:lang w:val="ru-RU"/>
        </w:rPr>
        <w:t xml:space="preserve">Рок испоруке је 5 </w:t>
      </w:r>
      <w:r w:rsidRPr="00EB173D">
        <w:rPr>
          <w:lang w:val="sr-Cyrl-CS"/>
        </w:rPr>
        <w:t>( пет )</w:t>
      </w:r>
      <w:r w:rsidRPr="00EB173D">
        <w:rPr>
          <w:lang w:val="ru-RU"/>
        </w:rPr>
        <w:t xml:space="preserve"> дана од дана добијања писаног налога за испоруку.</w:t>
      </w:r>
    </w:p>
    <w:p w:rsidR="00626704" w:rsidRPr="00EB173D" w:rsidRDefault="00626704" w:rsidP="00EB173D">
      <w:pPr>
        <w:spacing w:line="240" w:lineRule="auto"/>
        <w:jc w:val="both"/>
        <w:rPr>
          <w:lang w:val="sr-Cyrl-CS"/>
        </w:rPr>
      </w:pPr>
      <w:r w:rsidRPr="00EB173D">
        <w:rPr>
          <w:lang w:val="ru-RU"/>
        </w:rPr>
        <w:t xml:space="preserve">Место испоруке је </w:t>
      </w:r>
      <w:r w:rsidRPr="00EB173D">
        <w:t xml:space="preserve">f-co магацин наручиоца, </w:t>
      </w:r>
      <w:r>
        <w:t>Дом за смештај и негу старих лица „Прокупље“ у Прокупљу</w:t>
      </w:r>
      <w:r w:rsidRPr="00307E10">
        <w:rPr>
          <w:lang w:val="sr-Cyrl-CS"/>
        </w:rPr>
        <w:t xml:space="preserve"> </w:t>
      </w:r>
      <w:r w:rsidRPr="008902F0">
        <w:rPr>
          <w:lang w:val="sr-Cyrl-CS"/>
        </w:rPr>
        <w:t>Арсеније Чарнојевића бр.51</w:t>
      </w:r>
      <w:r w:rsidRPr="00EB173D">
        <w:rPr>
          <w:lang w:val="sr-Cyrl-CS"/>
        </w:rPr>
        <w:t>, у времену од 06:30 до 13:30 часова, а Понуђач се обавезује да испоруке врши искључиво у том временском периоду.</w:t>
      </w:r>
    </w:p>
    <w:p w:rsidR="00626704" w:rsidRPr="00EB173D" w:rsidRDefault="00626704" w:rsidP="00EB173D">
      <w:pPr>
        <w:autoSpaceDE w:val="0"/>
        <w:autoSpaceDN w:val="0"/>
        <w:adjustRightInd w:val="0"/>
        <w:spacing w:line="240" w:lineRule="auto"/>
        <w:jc w:val="both"/>
      </w:pPr>
      <w:r w:rsidRPr="00EB173D">
        <w:t xml:space="preserve">Предвиђена (оквирна, планирана) количина </w:t>
      </w:r>
    </w:p>
    <w:p w:rsidR="00626704" w:rsidRDefault="00626704" w:rsidP="00EB173D">
      <w:pPr>
        <w:autoSpaceDE w:val="0"/>
        <w:autoSpaceDN w:val="0"/>
        <w:adjustRightInd w:val="0"/>
        <w:spacing w:line="240" w:lineRule="auto"/>
        <w:jc w:val="both"/>
      </w:pPr>
      <w:r w:rsidRPr="00EB173D">
        <w:t xml:space="preserve">Стварна купљена (испоручена) количина путем уговора о јавној набавци може  </w:t>
      </w:r>
      <w:r w:rsidRPr="00EB173D">
        <w:rPr>
          <w:lang w:val="sr-Cyrl-CS"/>
        </w:rPr>
        <w:t xml:space="preserve">бити </w:t>
      </w:r>
      <w:r w:rsidRPr="00EB173D">
        <w:t>мања од предвиђене количине, у зависности од потреба Наручиоца, уз ограничење да укупна плаћања са порез</w:t>
      </w:r>
      <w:r w:rsidRPr="00EB173D">
        <w:rPr>
          <w:lang w:val="sr-Cyrl-CS"/>
        </w:rPr>
        <w:t>о</w:t>
      </w:r>
      <w:r w:rsidRPr="00EB173D">
        <w:t>м на додату вредност не смеју прећи укупан износ планираних средстава у финансијском плану за 201</w:t>
      </w:r>
      <w:r w:rsidRPr="00EB173D">
        <w:rPr>
          <w:lang w:val="sr-Cyrl-CS"/>
        </w:rPr>
        <w:t>7</w:t>
      </w:r>
      <w:r>
        <w:t xml:space="preserve"> </w:t>
      </w:r>
      <w:r w:rsidRPr="00EB173D">
        <w:t xml:space="preserve"> </w:t>
      </w:r>
      <w:r w:rsidRPr="00EB173D">
        <w:rPr>
          <w:lang w:val="sr-Cyrl-CS"/>
        </w:rPr>
        <w:t>и 2018</w:t>
      </w:r>
      <w:r>
        <w:t xml:space="preserve"> </w:t>
      </w:r>
      <w:r w:rsidRPr="00EB173D">
        <w:t>годину, за цео период важења уговора.</w:t>
      </w:r>
    </w:p>
    <w:p w:rsidR="00626704" w:rsidRPr="00EB173D" w:rsidRDefault="00626704" w:rsidP="00EB173D">
      <w:pPr>
        <w:autoSpaceDE w:val="0"/>
        <w:autoSpaceDN w:val="0"/>
        <w:adjustRightInd w:val="0"/>
        <w:spacing w:line="240" w:lineRule="auto"/>
        <w:jc w:val="both"/>
        <w:rPr>
          <w:u w:val="single"/>
        </w:rPr>
      </w:pPr>
    </w:p>
    <w:p w:rsidR="00626704" w:rsidRDefault="00626704" w:rsidP="005654CA">
      <w:pPr>
        <w:pStyle w:val="ListParagraph"/>
        <w:shd w:val="clear" w:color="auto" w:fill="C6D9F1"/>
        <w:ind w:left="360"/>
        <w:rPr>
          <w:b/>
          <w:bCs/>
          <w:i/>
          <w:iCs/>
          <w:sz w:val="22"/>
          <w:szCs w:val="22"/>
        </w:rPr>
      </w:pPr>
    </w:p>
    <w:p w:rsidR="00626704" w:rsidRPr="00C77D9F" w:rsidRDefault="00626704" w:rsidP="005654CA">
      <w:pPr>
        <w:pStyle w:val="ListParagraph"/>
        <w:shd w:val="clear" w:color="auto" w:fill="C6D9F1"/>
        <w:ind w:left="360"/>
        <w:rPr>
          <w:b/>
          <w:bCs/>
          <w:i/>
          <w:iCs/>
          <w:sz w:val="22"/>
          <w:szCs w:val="22"/>
        </w:rPr>
      </w:pPr>
      <w:r>
        <w:rPr>
          <w:b/>
          <w:bCs/>
          <w:i/>
          <w:iCs/>
          <w:sz w:val="22"/>
          <w:szCs w:val="22"/>
        </w:rPr>
        <w:t>III   ТЕХНИЧКА ДОКУМЕНТАЦИЈА И ПЛАНОВИ</w:t>
      </w:r>
    </w:p>
    <w:p w:rsidR="00626704" w:rsidRDefault="00626704" w:rsidP="00906F16"/>
    <w:p w:rsidR="00626704" w:rsidRPr="00D96CD5" w:rsidRDefault="00626704" w:rsidP="00906F16">
      <w:r w:rsidRPr="00D96CD5">
        <w:t xml:space="preserve">Конкурсна документација за предметну јавну набавку </w:t>
      </w:r>
      <w:r w:rsidRPr="00D96CD5">
        <w:rPr>
          <w:b/>
          <w:bCs/>
        </w:rPr>
        <w:t xml:space="preserve">НЕ садржи </w:t>
      </w:r>
      <w:r w:rsidRPr="00D96CD5">
        <w:t>техничку документацију и планове.</w:t>
      </w:r>
      <w:r w:rsidRPr="00D96CD5">
        <w:rPr>
          <w:i/>
          <w:iCs/>
        </w:rPr>
        <w:t xml:space="preserve">    </w:t>
      </w:r>
    </w:p>
    <w:p w:rsidR="00626704" w:rsidRDefault="00626704" w:rsidP="00906F16"/>
    <w:p w:rsidR="00626704" w:rsidRDefault="00626704" w:rsidP="00906F16"/>
    <w:p w:rsidR="00626704" w:rsidRDefault="00626704" w:rsidP="00906F16"/>
    <w:p w:rsidR="00626704" w:rsidRDefault="00626704" w:rsidP="00906F16"/>
    <w:p w:rsidR="00626704" w:rsidRDefault="00626704" w:rsidP="00906F16"/>
    <w:p w:rsidR="00626704" w:rsidRDefault="00626704" w:rsidP="00906F16"/>
    <w:p w:rsidR="00626704" w:rsidRDefault="00626704" w:rsidP="00906F16"/>
    <w:p w:rsidR="00626704" w:rsidRPr="00C77D9F" w:rsidRDefault="00626704" w:rsidP="00906F16">
      <w:pPr>
        <w:shd w:val="clear" w:color="auto" w:fill="C6D9F1"/>
        <w:jc w:val="center"/>
        <w:rPr>
          <w:b/>
          <w:bCs/>
          <w:i/>
          <w:iCs/>
        </w:rPr>
      </w:pPr>
      <w:r>
        <w:rPr>
          <w:b/>
          <w:bCs/>
          <w:i/>
          <w:iCs/>
        </w:rPr>
        <w:t>I</w:t>
      </w:r>
      <w:r w:rsidRPr="00C77D9F">
        <w:rPr>
          <w:b/>
          <w:bCs/>
          <w:i/>
          <w:iCs/>
        </w:rPr>
        <w:t>V  УСЛОВИ ЗА УЧЕШЋЕ У ПОСТУПКУ ЈАВНЕ НАБАВКЕ ИЗ ЧЛ. 75. И 76. ЗАКОНА И УПУТСТВО КАКО СЕ ДОКАЗУЈЕ ИСПУЊЕНОСТ ТИХ УСЛОВА</w:t>
      </w:r>
    </w:p>
    <w:p w:rsidR="00626704" w:rsidRPr="00C77D9F" w:rsidRDefault="00626704" w:rsidP="00906F16">
      <w:pPr>
        <w:pStyle w:val="ListParagraph"/>
        <w:numPr>
          <w:ilvl w:val="0"/>
          <w:numId w:val="3"/>
        </w:numPr>
        <w:shd w:val="clear" w:color="auto" w:fill="C6D9F1"/>
        <w:jc w:val="center"/>
        <w:rPr>
          <w:b/>
          <w:bCs/>
          <w:i/>
          <w:iCs/>
          <w:sz w:val="22"/>
          <w:szCs w:val="22"/>
        </w:rPr>
      </w:pPr>
      <w:r w:rsidRPr="00C77D9F">
        <w:rPr>
          <w:b/>
          <w:bCs/>
          <w:i/>
          <w:iCs/>
          <w:sz w:val="22"/>
          <w:szCs w:val="22"/>
        </w:rPr>
        <w:t>УСЛОВИ ЗА УЧЕШЋЕ У ПОСТУПКУ ЈАВНЕ НАБАВКЕ ИЗ ЧЛ. 75. . ЗАКОНА</w:t>
      </w:r>
    </w:p>
    <w:p w:rsidR="00626704" w:rsidRPr="00C77D9F" w:rsidRDefault="00626704" w:rsidP="00906F16">
      <w:pPr>
        <w:pStyle w:val="ListParagraph"/>
        <w:jc w:val="both"/>
        <w:rPr>
          <w:b/>
          <w:bCs/>
          <w:i/>
          <w:iCs/>
          <w:sz w:val="22"/>
          <w:szCs w:val="22"/>
        </w:rPr>
      </w:pPr>
    </w:p>
    <w:p w:rsidR="00626704" w:rsidRPr="004B0843" w:rsidRDefault="00626704" w:rsidP="005654CA">
      <w:pPr>
        <w:pStyle w:val="ListParagraph"/>
        <w:tabs>
          <w:tab w:val="left" w:pos="680"/>
        </w:tabs>
        <w:ind w:left="229"/>
        <w:jc w:val="both"/>
        <w:rPr>
          <w:sz w:val="22"/>
          <w:szCs w:val="22"/>
        </w:rPr>
      </w:pPr>
      <w:r w:rsidRPr="004B0843">
        <w:rPr>
          <w:sz w:val="22"/>
          <w:szCs w:val="22"/>
        </w:rPr>
        <w:t xml:space="preserve">Право на учешће у поступку предметне јавне набавке има понуђач који испуњава </w:t>
      </w:r>
      <w:r w:rsidRPr="004B0843">
        <w:rPr>
          <w:b/>
          <w:bCs/>
          <w:sz w:val="22"/>
          <w:szCs w:val="22"/>
        </w:rPr>
        <w:t>обавезне услове</w:t>
      </w:r>
      <w:r w:rsidRPr="004B0843">
        <w:rPr>
          <w:sz w:val="22"/>
          <w:szCs w:val="22"/>
        </w:rPr>
        <w:t xml:space="preserve"> за учешће, дефинисане чланом 75. ЗЈН, </w:t>
      </w:r>
      <w:r w:rsidRPr="004B0843">
        <w:rPr>
          <w:sz w:val="22"/>
          <w:szCs w:val="22"/>
          <w:lang w:val="sr-Cyrl-CS"/>
        </w:rPr>
        <w:t>а и</w:t>
      </w:r>
      <w:r w:rsidRPr="004B0843">
        <w:rPr>
          <w:sz w:val="22"/>
          <w:szCs w:val="22"/>
        </w:rPr>
        <w:t xml:space="preserve">спуњеност </w:t>
      </w:r>
      <w:r w:rsidRPr="004B0843">
        <w:rPr>
          <w:b/>
          <w:bCs/>
          <w:sz w:val="22"/>
          <w:szCs w:val="22"/>
        </w:rPr>
        <w:t xml:space="preserve">обавезних </w:t>
      </w:r>
      <w:r w:rsidRPr="004B0843">
        <w:rPr>
          <w:b/>
          <w:bCs/>
          <w:sz w:val="22"/>
          <w:szCs w:val="22"/>
          <w:lang w:val="sr-Cyrl-CS"/>
        </w:rPr>
        <w:t xml:space="preserve">услова </w:t>
      </w:r>
      <w:r w:rsidRPr="004B0843">
        <w:rPr>
          <w:sz w:val="22"/>
          <w:szCs w:val="22"/>
        </w:rPr>
        <w:t xml:space="preserve">за учешће у поступку предметне јавне набавке, </w:t>
      </w:r>
      <w:r w:rsidRPr="004B0843">
        <w:rPr>
          <w:sz w:val="22"/>
          <w:szCs w:val="22"/>
          <w:lang w:val="sr-Cyrl-CS"/>
        </w:rPr>
        <w:t xml:space="preserve">понуђач доказује на начин дефинисан у следећој табели, </w:t>
      </w:r>
      <w:r w:rsidRPr="004B0843">
        <w:rPr>
          <w:b/>
          <w:bCs/>
          <w:sz w:val="22"/>
          <w:szCs w:val="22"/>
          <w:lang w:val="sr-Cyrl-CS"/>
        </w:rPr>
        <w:t>и то:</w:t>
      </w:r>
    </w:p>
    <w:p w:rsidR="00626704" w:rsidRPr="004B0843" w:rsidRDefault="00626704" w:rsidP="005654CA">
      <w:pPr>
        <w:pStyle w:val="ListParagraph"/>
        <w:tabs>
          <w:tab w:val="left" w:pos="680"/>
        </w:tabs>
        <w:ind w:left="229" w:firstLine="283"/>
        <w:jc w:val="both"/>
        <w:rPr>
          <w:sz w:val="22"/>
          <w:szCs w:val="22"/>
        </w:rPr>
      </w:pPr>
    </w:p>
    <w:tbl>
      <w:tblPr>
        <w:tblW w:w="87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6"/>
        <w:gridCol w:w="4122"/>
        <w:gridCol w:w="3890"/>
      </w:tblGrid>
      <w:tr w:rsidR="00626704" w:rsidRPr="004B0843">
        <w:trPr>
          <w:trHeight w:val="548"/>
        </w:trPr>
        <w:tc>
          <w:tcPr>
            <w:tcW w:w="716" w:type="dxa"/>
            <w:shd w:val="clear" w:color="auto" w:fill="C6D9F1"/>
          </w:tcPr>
          <w:p w:rsidR="00626704" w:rsidRPr="004B0843" w:rsidRDefault="00626704" w:rsidP="00BB26C5">
            <w:pPr>
              <w:spacing w:line="240" w:lineRule="auto"/>
              <w:rPr>
                <w:lang w:val="sr-Cyrl-CS"/>
              </w:rPr>
            </w:pPr>
            <w:r w:rsidRPr="004B0843">
              <w:rPr>
                <w:lang w:val="sr-Cyrl-CS"/>
              </w:rPr>
              <w:t>Р.бр</w:t>
            </w:r>
          </w:p>
        </w:tc>
        <w:tc>
          <w:tcPr>
            <w:tcW w:w="4122" w:type="dxa"/>
            <w:shd w:val="clear" w:color="auto" w:fill="C6D9F1"/>
          </w:tcPr>
          <w:p w:rsidR="00626704" w:rsidRPr="004B0843" w:rsidRDefault="00626704" w:rsidP="00BB26C5">
            <w:pPr>
              <w:jc w:val="center"/>
              <w:rPr>
                <w:lang w:val="sr-Cyrl-CS"/>
              </w:rPr>
            </w:pPr>
            <w:r w:rsidRPr="004B0843">
              <w:rPr>
                <w:lang w:val="sr-Cyrl-CS"/>
              </w:rPr>
              <w:t>ОБАВЕЗНИ УСЛОВИ</w:t>
            </w:r>
          </w:p>
        </w:tc>
        <w:tc>
          <w:tcPr>
            <w:tcW w:w="3890" w:type="dxa"/>
            <w:shd w:val="clear" w:color="auto" w:fill="C6D9F1"/>
          </w:tcPr>
          <w:p w:rsidR="00626704" w:rsidRPr="004B0843" w:rsidRDefault="00626704" w:rsidP="00BB26C5">
            <w:pPr>
              <w:jc w:val="center"/>
              <w:rPr>
                <w:lang w:val="sr-Cyrl-CS"/>
              </w:rPr>
            </w:pPr>
            <w:r w:rsidRPr="004B0843">
              <w:t xml:space="preserve">НАЧИН </w:t>
            </w:r>
            <w:r w:rsidRPr="004B0843">
              <w:rPr>
                <w:lang w:val="sr-Cyrl-CS"/>
              </w:rPr>
              <w:t>ДОКАЗИВАЊА</w:t>
            </w:r>
          </w:p>
        </w:tc>
      </w:tr>
      <w:tr w:rsidR="00626704" w:rsidRPr="004B0843">
        <w:trPr>
          <w:trHeight w:val="854"/>
        </w:trPr>
        <w:tc>
          <w:tcPr>
            <w:tcW w:w="716" w:type="dxa"/>
          </w:tcPr>
          <w:p w:rsidR="00626704" w:rsidRPr="004B0843" w:rsidRDefault="00626704" w:rsidP="00BB26C5">
            <w:pPr>
              <w:jc w:val="center"/>
              <w:rPr>
                <w:lang w:val="sr-Cyrl-CS"/>
              </w:rPr>
            </w:pPr>
            <w:r w:rsidRPr="004B0843">
              <w:rPr>
                <w:lang w:val="sr-Cyrl-CS"/>
              </w:rPr>
              <w:t>1.</w:t>
            </w:r>
          </w:p>
        </w:tc>
        <w:tc>
          <w:tcPr>
            <w:tcW w:w="4122" w:type="dxa"/>
          </w:tcPr>
          <w:p w:rsidR="00626704" w:rsidRPr="004B0843" w:rsidRDefault="00626704" w:rsidP="00BB26C5">
            <w:pPr>
              <w:jc w:val="both"/>
              <w:rPr>
                <w:color w:val="FF0000"/>
                <w:lang w:val="sr-Cyrl-CS"/>
              </w:rPr>
            </w:pPr>
            <w:r w:rsidRPr="004B0843">
              <w:t>Да је регистрован код надлежног органа, односно уписан у одговарајући регистар</w:t>
            </w:r>
            <w:r w:rsidRPr="004B0843">
              <w:rPr>
                <w:lang w:val="sr-Cyrl-CS"/>
              </w:rPr>
              <w:t xml:space="preserve"> </w:t>
            </w:r>
            <w:r w:rsidRPr="004B0843">
              <w:rPr>
                <w:i/>
                <w:iCs/>
                <w:lang w:val="sr-Cyrl-CS"/>
              </w:rPr>
              <w:t>(чл. 75. ст. 1. тач. 1) ЗЈН);</w:t>
            </w:r>
          </w:p>
        </w:tc>
        <w:tc>
          <w:tcPr>
            <w:tcW w:w="3890" w:type="dxa"/>
            <w:vMerge w:val="restart"/>
          </w:tcPr>
          <w:p w:rsidR="00626704" w:rsidRPr="004B0843" w:rsidRDefault="00626704" w:rsidP="00BB26C5">
            <w:pPr>
              <w:pStyle w:val="ListParagraph"/>
              <w:ind w:left="0"/>
              <w:jc w:val="both"/>
              <w:rPr>
                <w:sz w:val="22"/>
                <w:szCs w:val="22"/>
              </w:rPr>
            </w:pPr>
            <w:r w:rsidRPr="004B0843">
              <w:rPr>
                <w:b/>
                <w:bCs/>
                <w:sz w:val="22"/>
                <w:szCs w:val="22"/>
              </w:rPr>
              <w:t>ИЗЈАВА</w:t>
            </w:r>
            <w:r w:rsidRPr="004B0843">
              <w:rPr>
                <w:color w:val="FF0000"/>
                <w:sz w:val="22"/>
                <w:szCs w:val="22"/>
                <w:lang w:val="sr-Cyrl-CS"/>
              </w:rPr>
              <w:t xml:space="preserve"> </w:t>
            </w:r>
            <w:r w:rsidRPr="004B0843">
              <w:rPr>
                <w:color w:val="auto"/>
                <w:sz w:val="22"/>
                <w:szCs w:val="22"/>
                <w:lang w:val="sr-Cyrl-CS"/>
              </w:rPr>
              <w:t>(</w:t>
            </w:r>
            <w:r w:rsidRPr="004B0843">
              <w:rPr>
                <w:i/>
                <w:iCs/>
                <w:color w:val="auto"/>
                <w:sz w:val="22"/>
                <w:szCs w:val="22"/>
                <w:lang w:val="sr-Cyrl-CS"/>
              </w:rPr>
              <w:t>Образац 5.</w:t>
            </w:r>
            <w:r w:rsidRPr="004B0843">
              <w:rPr>
                <w:i/>
                <w:iCs/>
                <w:color w:val="auto"/>
                <w:sz w:val="22"/>
                <w:szCs w:val="22"/>
                <w:lang w:val="ru-RU"/>
              </w:rPr>
              <w:t xml:space="preserve"> у </w:t>
            </w:r>
            <w:r w:rsidRPr="004B0843">
              <w:rPr>
                <w:i/>
                <w:iCs/>
                <w:color w:val="auto"/>
                <w:sz w:val="22"/>
                <w:szCs w:val="22"/>
              </w:rPr>
              <w:t>поглављу</w:t>
            </w:r>
            <w:r w:rsidRPr="004B0843">
              <w:rPr>
                <w:i/>
                <w:iCs/>
                <w:color w:val="auto"/>
                <w:sz w:val="22"/>
                <w:szCs w:val="22"/>
                <w:lang w:val="sr-Cyrl-CS"/>
              </w:rPr>
              <w:t xml:space="preserve"> </w:t>
            </w:r>
            <w:r w:rsidRPr="004B0843">
              <w:rPr>
                <w:i/>
                <w:iCs/>
                <w:color w:val="auto"/>
                <w:sz w:val="22"/>
                <w:szCs w:val="22"/>
              </w:rPr>
              <w:t>VI</w:t>
            </w:r>
            <w:r w:rsidRPr="004B0843">
              <w:rPr>
                <w:i/>
                <w:iCs/>
                <w:color w:val="auto"/>
                <w:sz w:val="22"/>
                <w:szCs w:val="22"/>
                <w:lang w:val="ru-RU"/>
              </w:rPr>
              <w:t xml:space="preserve"> ове конкурсне документације</w:t>
            </w:r>
            <w:r w:rsidRPr="004B0843">
              <w:rPr>
                <w:color w:val="auto"/>
                <w:sz w:val="22"/>
                <w:szCs w:val="22"/>
                <w:lang w:val="sr-Cyrl-CS"/>
              </w:rPr>
              <w:t xml:space="preserve">), </w:t>
            </w:r>
            <w:r w:rsidRPr="004B0843">
              <w:rPr>
                <w:sz w:val="22"/>
                <w:szCs w:val="22"/>
              </w:rP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626704" w:rsidRPr="004B0843" w:rsidRDefault="00626704" w:rsidP="00BB26C5">
            <w:pPr>
              <w:pStyle w:val="ListParagraph"/>
              <w:ind w:left="0"/>
              <w:jc w:val="both"/>
              <w:rPr>
                <w:sz w:val="22"/>
                <w:szCs w:val="22"/>
              </w:rPr>
            </w:pPr>
          </w:p>
          <w:p w:rsidR="00626704" w:rsidRPr="004B0843" w:rsidRDefault="00626704" w:rsidP="00BB26C5">
            <w:pPr>
              <w:pStyle w:val="ListParagraph"/>
              <w:ind w:left="0"/>
              <w:jc w:val="both"/>
              <w:rPr>
                <w:color w:val="FF0000"/>
                <w:sz w:val="22"/>
                <w:szCs w:val="22"/>
              </w:rPr>
            </w:pPr>
          </w:p>
        </w:tc>
      </w:tr>
      <w:tr w:rsidR="00626704" w:rsidRPr="004B0843">
        <w:tc>
          <w:tcPr>
            <w:tcW w:w="716" w:type="dxa"/>
            <w:vAlign w:val="center"/>
          </w:tcPr>
          <w:p w:rsidR="00626704" w:rsidRPr="004B0843" w:rsidRDefault="00626704" w:rsidP="00BB26C5">
            <w:pPr>
              <w:jc w:val="center"/>
              <w:rPr>
                <w:lang w:val="sr-Cyrl-CS"/>
              </w:rPr>
            </w:pPr>
            <w:r w:rsidRPr="004B0843">
              <w:rPr>
                <w:lang w:val="sr-Cyrl-CS"/>
              </w:rPr>
              <w:t>2.</w:t>
            </w:r>
          </w:p>
        </w:tc>
        <w:tc>
          <w:tcPr>
            <w:tcW w:w="4122" w:type="dxa"/>
          </w:tcPr>
          <w:p w:rsidR="00626704" w:rsidRPr="004B0843" w:rsidRDefault="00626704" w:rsidP="00BB26C5">
            <w:pPr>
              <w:jc w:val="both"/>
              <w:rPr>
                <w:color w:val="FF0000"/>
                <w:lang w:val="sr-Cyrl-CS"/>
              </w:rPr>
            </w:pPr>
            <w:r w:rsidRPr="004B0843">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B0843">
              <w:rPr>
                <w:lang w:val="sr-Cyrl-CS"/>
              </w:rPr>
              <w:t xml:space="preserve"> </w:t>
            </w:r>
            <w:r w:rsidRPr="004B0843">
              <w:rPr>
                <w:i/>
                <w:iCs/>
                <w:lang w:val="sr-Cyrl-CS"/>
              </w:rPr>
              <w:t>(чл. 75. ст. 1. тач. 2) ЗЈН);</w:t>
            </w:r>
          </w:p>
        </w:tc>
        <w:tc>
          <w:tcPr>
            <w:tcW w:w="3890" w:type="dxa"/>
            <w:vMerge/>
          </w:tcPr>
          <w:p w:rsidR="00626704" w:rsidRPr="004B0843" w:rsidRDefault="00626704" w:rsidP="00BB26C5">
            <w:pPr>
              <w:jc w:val="both"/>
              <w:rPr>
                <w:color w:val="FF0000"/>
              </w:rPr>
            </w:pPr>
          </w:p>
        </w:tc>
      </w:tr>
      <w:tr w:rsidR="00626704" w:rsidRPr="004B0843">
        <w:tc>
          <w:tcPr>
            <w:tcW w:w="716" w:type="dxa"/>
            <w:vAlign w:val="center"/>
          </w:tcPr>
          <w:p w:rsidR="00626704" w:rsidRPr="004B0843" w:rsidRDefault="00626704" w:rsidP="00BB26C5">
            <w:pPr>
              <w:jc w:val="center"/>
              <w:rPr>
                <w:color w:val="FF0000"/>
                <w:lang w:val="sr-Cyrl-CS"/>
              </w:rPr>
            </w:pPr>
            <w:r w:rsidRPr="004B0843">
              <w:rPr>
                <w:lang w:val="sr-Cyrl-CS"/>
              </w:rPr>
              <w:t>3.</w:t>
            </w:r>
          </w:p>
        </w:tc>
        <w:tc>
          <w:tcPr>
            <w:tcW w:w="4122" w:type="dxa"/>
          </w:tcPr>
          <w:p w:rsidR="00626704" w:rsidRPr="004B0843" w:rsidRDefault="00626704" w:rsidP="00BB26C5">
            <w:pPr>
              <w:jc w:val="both"/>
              <w:rPr>
                <w:color w:val="FF0000"/>
              </w:rPr>
            </w:pPr>
            <w:r w:rsidRPr="004B0843">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B0843">
              <w:rPr>
                <w:i/>
                <w:iCs/>
                <w:lang w:val="sr-Cyrl-CS"/>
              </w:rPr>
              <w:t>(чл. 75. ст. 1. тач. 4) ЗЈН);</w:t>
            </w:r>
          </w:p>
        </w:tc>
        <w:tc>
          <w:tcPr>
            <w:tcW w:w="3890" w:type="dxa"/>
            <w:vMerge/>
          </w:tcPr>
          <w:p w:rsidR="00626704" w:rsidRPr="004B0843" w:rsidRDefault="00626704" w:rsidP="00BB26C5">
            <w:pPr>
              <w:jc w:val="both"/>
              <w:rPr>
                <w:color w:val="FF0000"/>
              </w:rPr>
            </w:pPr>
          </w:p>
        </w:tc>
      </w:tr>
      <w:tr w:rsidR="00626704" w:rsidRPr="004B0843">
        <w:tc>
          <w:tcPr>
            <w:tcW w:w="716" w:type="dxa"/>
            <w:vAlign w:val="center"/>
          </w:tcPr>
          <w:p w:rsidR="00626704" w:rsidRPr="004B0843" w:rsidRDefault="00626704" w:rsidP="00BB26C5">
            <w:pPr>
              <w:jc w:val="center"/>
              <w:rPr>
                <w:lang w:val="sr-Cyrl-CS"/>
              </w:rPr>
            </w:pPr>
            <w:r w:rsidRPr="004B0843">
              <w:rPr>
                <w:lang w:val="sr-Cyrl-CS"/>
              </w:rPr>
              <w:t>4.</w:t>
            </w:r>
          </w:p>
        </w:tc>
        <w:tc>
          <w:tcPr>
            <w:tcW w:w="4122" w:type="dxa"/>
          </w:tcPr>
          <w:p w:rsidR="00626704" w:rsidRPr="004B0843" w:rsidRDefault="00626704" w:rsidP="00BB26C5">
            <w:pPr>
              <w:jc w:val="both"/>
            </w:pPr>
            <w:r w:rsidRPr="004B0843">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4B0843">
              <w:rPr>
                <w:i/>
                <w:iCs/>
                <w:lang w:val="sr-Cyrl-CS"/>
              </w:rPr>
              <w:t>чл. 75. ст. 2. ЗЈН).</w:t>
            </w:r>
          </w:p>
        </w:tc>
        <w:tc>
          <w:tcPr>
            <w:tcW w:w="3890" w:type="dxa"/>
            <w:vMerge/>
          </w:tcPr>
          <w:p w:rsidR="00626704" w:rsidRPr="004B0843" w:rsidRDefault="00626704" w:rsidP="00BB26C5">
            <w:pPr>
              <w:jc w:val="both"/>
              <w:rPr>
                <w:color w:val="FF0000"/>
              </w:rPr>
            </w:pPr>
          </w:p>
        </w:tc>
      </w:tr>
    </w:tbl>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5654CA">
      <w:pPr>
        <w:pStyle w:val="ListParagraph"/>
        <w:ind w:left="0"/>
        <w:jc w:val="both"/>
        <w:rPr>
          <w:sz w:val="22"/>
          <w:szCs w:val="22"/>
        </w:rPr>
      </w:pPr>
    </w:p>
    <w:p w:rsidR="00626704" w:rsidRDefault="00626704" w:rsidP="00906F16">
      <w:pPr>
        <w:pStyle w:val="ListParagraph"/>
        <w:rPr>
          <w:sz w:val="22"/>
          <w:szCs w:val="22"/>
        </w:rPr>
      </w:pPr>
    </w:p>
    <w:p w:rsidR="00626704" w:rsidRPr="00441981" w:rsidRDefault="00626704" w:rsidP="00906F16">
      <w:pPr>
        <w:pStyle w:val="ListParagraph"/>
        <w:numPr>
          <w:ilvl w:val="0"/>
          <w:numId w:val="13"/>
        </w:numPr>
        <w:shd w:val="clear" w:color="auto" w:fill="C6D9F1"/>
        <w:jc w:val="center"/>
        <w:rPr>
          <w:b/>
          <w:bCs/>
          <w:i/>
          <w:iCs/>
          <w:sz w:val="22"/>
          <w:szCs w:val="22"/>
        </w:rPr>
      </w:pPr>
      <w:r w:rsidRPr="00441981">
        <w:rPr>
          <w:b/>
          <w:bCs/>
          <w:i/>
          <w:iCs/>
          <w:sz w:val="22"/>
          <w:szCs w:val="22"/>
        </w:rPr>
        <w:t>УСЛОВИ ЗА УЧЕШЋЕ У ПОСТУПКУ ЈАВНЕ НАБАВКЕ ИЗ ЧЛ.  76. ЗАКОНА</w:t>
      </w:r>
    </w:p>
    <w:p w:rsidR="00626704" w:rsidRDefault="00626704" w:rsidP="005654CA">
      <w:pPr>
        <w:pStyle w:val="ListParagraph"/>
        <w:tabs>
          <w:tab w:val="left" w:pos="1095"/>
        </w:tabs>
        <w:ind w:left="0"/>
        <w:jc w:val="both"/>
        <w:rPr>
          <w:i/>
          <w:iCs/>
          <w:sz w:val="22"/>
          <w:szCs w:val="22"/>
        </w:rPr>
      </w:pPr>
      <w:r>
        <w:rPr>
          <w:i/>
          <w:iCs/>
          <w:sz w:val="22"/>
          <w:szCs w:val="22"/>
          <w:lang w:val="sr-Cyrl-CS"/>
        </w:rPr>
        <w:tab/>
      </w: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Pr="00307E10" w:rsidRDefault="00626704" w:rsidP="00307E10">
      <w:pPr>
        <w:pStyle w:val="ListParagraph"/>
        <w:tabs>
          <w:tab w:val="left" w:pos="680"/>
        </w:tabs>
        <w:ind w:left="0"/>
        <w:jc w:val="center"/>
        <w:rPr>
          <w:color w:val="auto"/>
          <w:sz w:val="22"/>
          <w:szCs w:val="22"/>
          <w:lang w:val="sr-Cyrl-CS"/>
        </w:rPr>
      </w:pPr>
      <w:r w:rsidRPr="00307E10">
        <w:rPr>
          <w:color w:val="auto"/>
          <w:sz w:val="22"/>
          <w:szCs w:val="22"/>
          <w:lang w:val="sr-Cyrl-CS"/>
        </w:rPr>
        <w:t>ДОДАТНИ УСЛОВИ</w:t>
      </w:r>
    </w:p>
    <w:p w:rsidR="00626704" w:rsidRPr="00307E10" w:rsidRDefault="00626704" w:rsidP="00307E10">
      <w:pPr>
        <w:pStyle w:val="ListParagraph"/>
        <w:tabs>
          <w:tab w:val="left" w:pos="680"/>
        </w:tabs>
        <w:ind w:left="0"/>
        <w:jc w:val="center"/>
        <w:rPr>
          <w:b/>
          <w:bCs/>
          <w:color w:val="auto"/>
          <w:sz w:val="22"/>
          <w:szCs w:val="22"/>
          <w:lang w:val="sr-Cyrl-CS"/>
        </w:rPr>
      </w:pPr>
    </w:p>
    <w:p w:rsidR="00626704" w:rsidRPr="00307E10" w:rsidRDefault="00626704" w:rsidP="00307E10">
      <w:pPr>
        <w:pStyle w:val="ListParagraph"/>
        <w:tabs>
          <w:tab w:val="left" w:pos="680"/>
        </w:tabs>
        <w:ind w:left="0"/>
        <w:jc w:val="both"/>
        <w:rPr>
          <w:b/>
          <w:bCs/>
          <w:color w:val="auto"/>
          <w:sz w:val="22"/>
          <w:szCs w:val="22"/>
          <w:lang w:val="sr-Cyrl-CS"/>
        </w:rPr>
      </w:pPr>
      <w:r w:rsidRPr="00307E10">
        <w:rPr>
          <w:color w:val="auto"/>
          <w:sz w:val="22"/>
          <w:szCs w:val="22"/>
        </w:rPr>
        <w:t xml:space="preserve">Понуђач који учествује у поступку предметне јавне набавке мора испунити </w:t>
      </w:r>
      <w:r w:rsidRPr="00307E10">
        <w:rPr>
          <w:b/>
          <w:bCs/>
          <w:color w:val="auto"/>
          <w:sz w:val="22"/>
          <w:szCs w:val="22"/>
        </w:rPr>
        <w:t>додатне услове</w:t>
      </w:r>
      <w:r w:rsidRPr="00307E10">
        <w:rPr>
          <w:color w:val="auto"/>
          <w:sz w:val="22"/>
          <w:szCs w:val="22"/>
        </w:rPr>
        <w:t xml:space="preserve"> за учешће у поступку јавне набавке, дефинисане овом конкурсном документацијом,</w:t>
      </w:r>
      <w:r w:rsidRPr="00307E10">
        <w:rPr>
          <w:b/>
          <w:bCs/>
          <w:color w:val="auto"/>
          <w:sz w:val="22"/>
          <w:szCs w:val="22"/>
          <w:lang w:val="sr-Cyrl-CS"/>
        </w:rPr>
        <w:t xml:space="preserve"> </w:t>
      </w:r>
      <w:r w:rsidRPr="00307E10">
        <w:rPr>
          <w:color w:val="auto"/>
          <w:sz w:val="22"/>
          <w:szCs w:val="22"/>
          <w:lang w:val="sr-Cyrl-CS"/>
        </w:rPr>
        <w:t xml:space="preserve">а испуњеност </w:t>
      </w:r>
      <w:r w:rsidRPr="00307E10">
        <w:rPr>
          <w:b/>
          <w:bCs/>
          <w:color w:val="auto"/>
          <w:sz w:val="22"/>
          <w:szCs w:val="22"/>
          <w:lang w:val="sr-Cyrl-CS"/>
        </w:rPr>
        <w:t xml:space="preserve">додатних услова </w:t>
      </w:r>
      <w:r w:rsidRPr="00307E10">
        <w:rPr>
          <w:color w:val="auto"/>
          <w:sz w:val="22"/>
          <w:szCs w:val="22"/>
          <w:lang w:val="sr-Cyrl-CS"/>
        </w:rPr>
        <w:t xml:space="preserve">понуђач доказује </w:t>
      </w:r>
      <w:r w:rsidRPr="00307E10">
        <w:rPr>
          <w:sz w:val="22"/>
          <w:szCs w:val="22"/>
          <w:lang w:val="sr-Cyrl-CS"/>
        </w:rPr>
        <w:t xml:space="preserve">на начин дефинисан у наредној табели, </w:t>
      </w:r>
      <w:r w:rsidRPr="00307E10">
        <w:rPr>
          <w:b/>
          <w:bCs/>
          <w:sz w:val="22"/>
          <w:szCs w:val="22"/>
          <w:lang w:val="sr-Cyrl-CS"/>
        </w:rPr>
        <w:t>и то</w:t>
      </w:r>
      <w:r w:rsidRPr="00307E10">
        <w:rPr>
          <w:b/>
          <w:bCs/>
          <w:color w:val="auto"/>
          <w:sz w:val="22"/>
          <w:szCs w:val="22"/>
          <w:lang w:val="sr-Cyrl-CS"/>
        </w:rPr>
        <w:t>:</w:t>
      </w:r>
    </w:p>
    <w:p w:rsidR="00626704" w:rsidRPr="00307E10" w:rsidRDefault="00626704" w:rsidP="00307E10">
      <w:pPr>
        <w:pStyle w:val="ListParagraph"/>
        <w:tabs>
          <w:tab w:val="left" w:pos="680"/>
        </w:tabs>
        <w:ind w:left="0"/>
        <w:jc w:val="both"/>
        <w:rPr>
          <w:color w:val="auto"/>
          <w:sz w:val="22"/>
          <w:szCs w:val="22"/>
          <w:lang w:val="sr-Cyrl-CS"/>
        </w:rPr>
      </w:pPr>
    </w:p>
    <w:tbl>
      <w:tblPr>
        <w:tblW w:w="9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6"/>
        <w:gridCol w:w="4367"/>
        <w:gridCol w:w="4347"/>
      </w:tblGrid>
      <w:tr w:rsidR="00626704" w:rsidRPr="00307E10">
        <w:tc>
          <w:tcPr>
            <w:tcW w:w="736" w:type="dxa"/>
            <w:shd w:val="clear" w:color="auto" w:fill="C6D9F1"/>
          </w:tcPr>
          <w:p w:rsidR="00626704" w:rsidRPr="00307E10" w:rsidRDefault="00626704" w:rsidP="006C27AF">
            <w:pPr>
              <w:jc w:val="center"/>
              <w:rPr>
                <w:lang w:val="sr-Cyrl-CS"/>
              </w:rPr>
            </w:pPr>
            <w:r w:rsidRPr="00307E10">
              <w:rPr>
                <w:lang w:val="sr-Cyrl-CS"/>
              </w:rPr>
              <w:t>Р.бр.</w:t>
            </w:r>
          </w:p>
        </w:tc>
        <w:tc>
          <w:tcPr>
            <w:tcW w:w="4367" w:type="dxa"/>
            <w:shd w:val="clear" w:color="auto" w:fill="C6D9F1"/>
          </w:tcPr>
          <w:p w:rsidR="00626704" w:rsidRPr="00307E10" w:rsidRDefault="00626704" w:rsidP="006C27AF">
            <w:pPr>
              <w:jc w:val="center"/>
              <w:rPr>
                <w:lang w:val="sr-Cyrl-CS"/>
              </w:rPr>
            </w:pPr>
            <w:r w:rsidRPr="00307E10">
              <w:rPr>
                <w:lang w:val="sr-Cyrl-CS"/>
              </w:rPr>
              <w:t>ДОДАТНИ УСЛОВИ</w:t>
            </w:r>
          </w:p>
        </w:tc>
        <w:tc>
          <w:tcPr>
            <w:tcW w:w="4347" w:type="dxa"/>
            <w:shd w:val="clear" w:color="auto" w:fill="C6D9F1"/>
          </w:tcPr>
          <w:p w:rsidR="00626704" w:rsidRPr="00307E10" w:rsidRDefault="00626704" w:rsidP="006C27AF">
            <w:pPr>
              <w:jc w:val="center"/>
              <w:rPr>
                <w:lang w:val="sr-Cyrl-CS"/>
              </w:rPr>
            </w:pPr>
            <w:r w:rsidRPr="00307E10">
              <w:rPr>
                <w:lang w:val="sr-Cyrl-CS"/>
              </w:rPr>
              <w:t>НАЧИН ДОКАЗИВАЊА</w:t>
            </w:r>
          </w:p>
        </w:tc>
      </w:tr>
      <w:tr w:rsidR="00626704" w:rsidRPr="00307E10">
        <w:tc>
          <w:tcPr>
            <w:tcW w:w="736" w:type="dxa"/>
            <w:shd w:val="clear" w:color="auto" w:fill="C6D9F1"/>
          </w:tcPr>
          <w:p w:rsidR="00626704" w:rsidRPr="00307E10" w:rsidRDefault="00626704" w:rsidP="006C27AF">
            <w:pPr>
              <w:jc w:val="center"/>
              <w:rPr>
                <w:lang w:val="sr-Cyrl-CS"/>
              </w:rPr>
            </w:pPr>
            <w:r w:rsidRPr="00307E10">
              <w:rPr>
                <w:lang w:val="sr-Cyrl-CS"/>
              </w:rPr>
              <w:t>1.</w:t>
            </w:r>
          </w:p>
        </w:tc>
        <w:tc>
          <w:tcPr>
            <w:tcW w:w="4367" w:type="dxa"/>
            <w:shd w:val="clear" w:color="auto" w:fill="C6D9F1"/>
          </w:tcPr>
          <w:p w:rsidR="00626704" w:rsidRPr="00307E10" w:rsidRDefault="00626704" w:rsidP="006C27AF">
            <w:pPr>
              <w:jc w:val="center"/>
              <w:rPr>
                <w:lang w:val="sr-Cyrl-CS"/>
              </w:rPr>
            </w:pPr>
            <w:r w:rsidRPr="00307E10">
              <w:rPr>
                <w:lang w:val="sr-Cyrl-CS"/>
              </w:rPr>
              <w:t>ПОСЛОВНИ КАПАЦИТЕТ</w:t>
            </w:r>
          </w:p>
        </w:tc>
        <w:tc>
          <w:tcPr>
            <w:tcW w:w="4347" w:type="dxa"/>
            <w:vMerge w:val="restart"/>
            <w:shd w:val="clear" w:color="auto" w:fill="FFFFFF"/>
          </w:tcPr>
          <w:p w:rsidR="00626704" w:rsidRPr="00307E10" w:rsidRDefault="00626704" w:rsidP="006C27AF">
            <w:pPr>
              <w:pStyle w:val="ListParagraph"/>
              <w:ind w:left="0"/>
              <w:jc w:val="both"/>
              <w:rPr>
                <w:sz w:val="22"/>
                <w:szCs w:val="22"/>
              </w:rPr>
            </w:pPr>
            <w:r w:rsidRPr="00307E10">
              <w:rPr>
                <w:b/>
                <w:bCs/>
                <w:color w:val="auto"/>
                <w:sz w:val="22"/>
                <w:szCs w:val="22"/>
              </w:rPr>
              <w:t>ИЗЈАВА</w:t>
            </w:r>
            <w:r w:rsidRPr="00307E10">
              <w:rPr>
                <w:color w:val="auto"/>
                <w:sz w:val="22"/>
                <w:szCs w:val="22"/>
              </w:rPr>
              <w:t xml:space="preserve"> </w:t>
            </w:r>
            <w:r w:rsidRPr="00307E10">
              <w:rPr>
                <w:color w:val="auto"/>
                <w:sz w:val="22"/>
                <w:szCs w:val="22"/>
                <w:lang w:val="sr-Cyrl-CS"/>
              </w:rPr>
              <w:t>(</w:t>
            </w:r>
            <w:r w:rsidRPr="00307E10">
              <w:rPr>
                <w:i/>
                <w:iCs/>
                <w:color w:val="auto"/>
                <w:sz w:val="22"/>
                <w:szCs w:val="22"/>
                <w:lang w:val="sr-Cyrl-CS"/>
              </w:rPr>
              <w:t>Образац 5.</w:t>
            </w:r>
            <w:r w:rsidRPr="00307E10">
              <w:rPr>
                <w:i/>
                <w:iCs/>
                <w:color w:val="auto"/>
                <w:sz w:val="22"/>
                <w:szCs w:val="22"/>
                <w:lang w:val="ru-RU"/>
              </w:rPr>
              <w:t xml:space="preserve"> у </w:t>
            </w:r>
            <w:r w:rsidRPr="00307E10">
              <w:rPr>
                <w:i/>
                <w:iCs/>
                <w:color w:val="auto"/>
                <w:sz w:val="22"/>
                <w:szCs w:val="22"/>
              </w:rPr>
              <w:t>поглављу</w:t>
            </w:r>
            <w:r w:rsidRPr="00307E10">
              <w:rPr>
                <w:i/>
                <w:iCs/>
                <w:color w:val="auto"/>
                <w:sz w:val="22"/>
                <w:szCs w:val="22"/>
                <w:lang w:val="sr-Cyrl-CS"/>
              </w:rPr>
              <w:t xml:space="preserve"> </w:t>
            </w:r>
            <w:r w:rsidRPr="00307E10">
              <w:rPr>
                <w:i/>
                <w:iCs/>
                <w:color w:val="auto"/>
                <w:sz w:val="22"/>
                <w:szCs w:val="22"/>
              </w:rPr>
              <w:t>VI</w:t>
            </w:r>
            <w:r w:rsidRPr="00307E10">
              <w:rPr>
                <w:i/>
                <w:iCs/>
                <w:color w:val="auto"/>
                <w:sz w:val="22"/>
                <w:szCs w:val="22"/>
                <w:lang w:val="ru-RU"/>
              </w:rPr>
              <w:t xml:space="preserve"> ове конкурсне документације</w:t>
            </w:r>
            <w:r w:rsidRPr="00307E10">
              <w:rPr>
                <w:color w:val="auto"/>
                <w:sz w:val="22"/>
                <w:szCs w:val="22"/>
                <w:lang w:val="sr-Cyrl-CS"/>
              </w:rPr>
              <w:t xml:space="preserve">), </w:t>
            </w:r>
            <w:r w:rsidRPr="00307E10">
              <w:rPr>
                <w:sz w:val="22"/>
                <w:szCs w:val="22"/>
              </w:rPr>
              <w:t xml:space="preserve">којом понуђач 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 </w:t>
            </w:r>
          </w:p>
          <w:p w:rsidR="00626704" w:rsidRPr="00307E10" w:rsidRDefault="00626704" w:rsidP="006C27AF">
            <w:pPr>
              <w:autoSpaceDE w:val="0"/>
              <w:autoSpaceDN w:val="0"/>
              <w:adjustRightInd w:val="0"/>
              <w:ind w:left="9"/>
              <w:rPr>
                <w:lang w:val="ru-RU"/>
              </w:rPr>
            </w:pPr>
          </w:p>
          <w:p w:rsidR="00626704" w:rsidRPr="00307E10" w:rsidRDefault="00626704" w:rsidP="006C27AF">
            <w:pPr>
              <w:autoSpaceDE w:val="0"/>
              <w:autoSpaceDN w:val="0"/>
              <w:adjustRightInd w:val="0"/>
              <w:ind w:left="9"/>
              <w:rPr>
                <w:lang w:val="sr-Cyrl-CS"/>
              </w:rPr>
            </w:pPr>
          </w:p>
        </w:tc>
      </w:tr>
      <w:tr w:rsidR="00626704" w:rsidRPr="00307E10">
        <w:trPr>
          <w:trHeight w:val="567"/>
        </w:trPr>
        <w:tc>
          <w:tcPr>
            <w:tcW w:w="736" w:type="dxa"/>
          </w:tcPr>
          <w:p w:rsidR="00626704" w:rsidRPr="00307E10" w:rsidRDefault="00626704" w:rsidP="006C27AF"/>
          <w:p w:rsidR="00626704" w:rsidRPr="00307E10" w:rsidRDefault="00626704" w:rsidP="006C27AF"/>
          <w:p w:rsidR="00626704" w:rsidRPr="00307E10" w:rsidRDefault="00626704" w:rsidP="006C27AF"/>
        </w:tc>
        <w:tc>
          <w:tcPr>
            <w:tcW w:w="4367" w:type="dxa"/>
          </w:tcPr>
          <w:p w:rsidR="00626704" w:rsidRPr="00307E10" w:rsidRDefault="00626704" w:rsidP="006C27AF">
            <w:pPr>
              <w:rPr>
                <w:lang w:val="sr-Cyrl-CS"/>
              </w:rPr>
            </w:pPr>
            <w:r w:rsidRPr="00454E9B">
              <w:rPr>
                <w:lang w:val="sr-Cyrl-CS"/>
              </w:rPr>
              <w:t xml:space="preserve">Да је подносилац понуде , </w:t>
            </w:r>
            <w:r w:rsidRPr="00454E9B">
              <w:rPr>
                <w:lang w:val="ru-RU"/>
              </w:rPr>
              <w:t xml:space="preserve">у периду  </w:t>
            </w:r>
            <w:r w:rsidRPr="00454E9B">
              <w:rPr>
                <w:b/>
                <w:bCs/>
                <w:lang w:val="ru-RU"/>
              </w:rPr>
              <w:t xml:space="preserve">у </w:t>
            </w:r>
            <w:r w:rsidRPr="00454E9B">
              <w:rPr>
                <w:b/>
                <w:bCs/>
                <w:u w:val="single"/>
                <w:lang w:val="ru-RU"/>
              </w:rPr>
              <w:t>предходне</w:t>
            </w:r>
            <w:r w:rsidRPr="00454E9B">
              <w:rPr>
                <w:b/>
                <w:bCs/>
                <w:spacing w:val="3"/>
                <w:u w:val="single"/>
              </w:rPr>
              <w:t xml:space="preserve"> три</w:t>
            </w:r>
            <w:r w:rsidRPr="00454E9B">
              <w:rPr>
                <w:b/>
                <w:bCs/>
                <w:spacing w:val="3"/>
              </w:rPr>
              <w:t xml:space="preserve">  </w:t>
            </w:r>
            <w:r w:rsidRPr="00454E9B">
              <w:rPr>
                <w:b/>
                <w:bCs/>
                <w:spacing w:val="3"/>
                <w:u w:val="single"/>
              </w:rPr>
              <w:t>године уназад</w:t>
            </w:r>
            <w:r w:rsidRPr="00454E9B">
              <w:rPr>
                <w:spacing w:val="3"/>
              </w:rPr>
              <w:t>, од дана објављивања Позива за подношење понуда на Порталу јавних  набавки,</w:t>
            </w:r>
            <w:r>
              <w:rPr>
                <w:spacing w:val="3"/>
              </w:rPr>
              <w:t xml:space="preserve"> </w:t>
            </w:r>
            <w:r w:rsidRPr="00307E10">
              <w:t xml:space="preserve">остварио промет добара  који су предмет јавне набавке у минималном износу од </w:t>
            </w:r>
            <w:r w:rsidRPr="00AC26C2">
              <w:t>3.000.000,00</w:t>
            </w:r>
            <w:r w:rsidRPr="00307E10">
              <w:t xml:space="preserve"> дин без ПДВ-а за три године укупно</w:t>
            </w:r>
          </w:p>
        </w:tc>
        <w:tc>
          <w:tcPr>
            <w:tcW w:w="4347" w:type="dxa"/>
            <w:vMerge/>
            <w:shd w:val="clear" w:color="auto" w:fill="FFFFFF"/>
          </w:tcPr>
          <w:p w:rsidR="00626704" w:rsidRPr="00307E10" w:rsidRDefault="00626704" w:rsidP="006C27AF">
            <w:pPr>
              <w:pStyle w:val="Default"/>
              <w:jc w:val="both"/>
              <w:rPr>
                <w:color w:val="auto"/>
                <w:sz w:val="22"/>
                <w:szCs w:val="22"/>
              </w:rPr>
            </w:pPr>
          </w:p>
        </w:tc>
      </w:tr>
      <w:tr w:rsidR="00626704" w:rsidRPr="00307E10">
        <w:tc>
          <w:tcPr>
            <w:tcW w:w="736" w:type="dxa"/>
            <w:shd w:val="clear" w:color="auto" w:fill="C6D9F1"/>
          </w:tcPr>
          <w:p w:rsidR="00626704" w:rsidRPr="00307E10" w:rsidRDefault="00626704" w:rsidP="006C27AF">
            <w:pPr>
              <w:jc w:val="center"/>
              <w:rPr>
                <w:lang w:val="sr-Cyrl-CS"/>
              </w:rPr>
            </w:pPr>
            <w:r w:rsidRPr="00307E10">
              <w:rPr>
                <w:lang w:val="sr-Cyrl-CS"/>
              </w:rPr>
              <w:t>2.</w:t>
            </w:r>
          </w:p>
        </w:tc>
        <w:tc>
          <w:tcPr>
            <w:tcW w:w="4367" w:type="dxa"/>
            <w:shd w:val="clear" w:color="auto" w:fill="C6D9F1"/>
          </w:tcPr>
          <w:p w:rsidR="00626704" w:rsidRPr="00DD3030" w:rsidRDefault="00626704" w:rsidP="006C27AF">
            <w:pPr>
              <w:jc w:val="center"/>
            </w:pPr>
            <w:r w:rsidRPr="00307E10">
              <w:rPr>
                <w:lang w:val="sr-Cyrl-CS"/>
              </w:rPr>
              <w:t>ТЕХНИЧКИ КАПАЦИТЕТ</w:t>
            </w:r>
          </w:p>
        </w:tc>
        <w:tc>
          <w:tcPr>
            <w:tcW w:w="4347" w:type="dxa"/>
            <w:vMerge/>
            <w:shd w:val="clear" w:color="auto" w:fill="FFFFFF"/>
          </w:tcPr>
          <w:p w:rsidR="00626704" w:rsidRPr="00307E10" w:rsidRDefault="00626704" w:rsidP="006C27AF">
            <w:pPr>
              <w:jc w:val="center"/>
              <w:rPr>
                <w:lang w:val="sr-Cyrl-CS"/>
              </w:rPr>
            </w:pPr>
          </w:p>
        </w:tc>
      </w:tr>
      <w:tr w:rsidR="00626704" w:rsidRPr="00307E10">
        <w:trPr>
          <w:trHeight w:val="989"/>
        </w:trPr>
        <w:tc>
          <w:tcPr>
            <w:tcW w:w="736" w:type="dxa"/>
          </w:tcPr>
          <w:p w:rsidR="00626704" w:rsidRPr="00307E10" w:rsidRDefault="00626704" w:rsidP="006C27AF"/>
          <w:p w:rsidR="00626704" w:rsidRPr="00307E10" w:rsidRDefault="00626704" w:rsidP="006C27AF"/>
          <w:p w:rsidR="00626704" w:rsidRPr="00307E10" w:rsidRDefault="00626704" w:rsidP="006C27AF"/>
        </w:tc>
        <w:tc>
          <w:tcPr>
            <w:tcW w:w="4367" w:type="dxa"/>
          </w:tcPr>
          <w:p w:rsidR="00626704" w:rsidRDefault="00626704" w:rsidP="006C27AF">
            <w:pPr>
              <w:snapToGrid w:val="0"/>
              <w:spacing w:line="240" w:lineRule="auto"/>
            </w:pPr>
            <w:r>
              <w:t>минимум једно доставно возило за допрему добара.</w:t>
            </w:r>
          </w:p>
          <w:p w:rsidR="00626704" w:rsidRPr="00307E10" w:rsidRDefault="00626704" w:rsidP="006C27AF">
            <w:pPr>
              <w:snapToGrid w:val="0"/>
              <w:spacing w:line="240" w:lineRule="auto"/>
              <w:rPr>
                <w:i/>
                <w:iCs/>
              </w:rPr>
            </w:pPr>
          </w:p>
        </w:tc>
        <w:tc>
          <w:tcPr>
            <w:tcW w:w="4347" w:type="dxa"/>
            <w:vMerge/>
            <w:shd w:val="clear" w:color="auto" w:fill="FFFFFF"/>
          </w:tcPr>
          <w:p w:rsidR="00626704" w:rsidRPr="00307E10" w:rsidRDefault="00626704" w:rsidP="006C27AF">
            <w:pPr>
              <w:jc w:val="both"/>
              <w:rPr>
                <w:lang w:val="sr-Cyrl-CS"/>
              </w:rPr>
            </w:pPr>
          </w:p>
        </w:tc>
      </w:tr>
      <w:tr w:rsidR="00626704" w:rsidRPr="00307E10">
        <w:tc>
          <w:tcPr>
            <w:tcW w:w="736" w:type="dxa"/>
            <w:shd w:val="clear" w:color="auto" w:fill="C6D9F1"/>
          </w:tcPr>
          <w:p w:rsidR="00626704" w:rsidRPr="00307E10" w:rsidRDefault="00626704" w:rsidP="006C27AF">
            <w:pPr>
              <w:jc w:val="center"/>
              <w:rPr>
                <w:lang w:val="sr-Cyrl-CS"/>
              </w:rPr>
            </w:pPr>
            <w:r w:rsidRPr="00307E10">
              <w:rPr>
                <w:lang w:val="sr-Cyrl-CS"/>
              </w:rPr>
              <w:t>3.</w:t>
            </w:r>
          </w:p>
        </w:tc>
        <w:tc>
          <w:tcPr>
            <w:tcW w:w="4367" w:type="dxa"/>
            <w:shd w:val="clear" w:color="auto" w:fill="C6D9F1"/>
          </w:tcPr>
          <w:p w:rsidR="00626704" w:rsidRPr="00307E10" w:rsidRDefault="00626704" w:rsidP="006C27AF">
            <w:pPr>
              <w:jc w:val="center"/>
              <w:rPr>
                <w:lang w:val="sr-Cyrl-CS"/>
              </w:rPr>
            </w:pPr>
            <w:r w:rsidRPr="00307E10">
              <w:rPr>
                <w:lang w:val="sr-Cyrl-CS"/>
              </w:rPr>
              <w:t>КАДРОВСКИ КАПАЦИТЕТ</w:t>
            </w:r>
          </w:p>
        </w:tc>
        <w:tc>
          <w:tcPr>
            <w:tcW w:w="4347" w:type="dxa"/>
            <w:vMerge/>
            <w:shd w:val="clear" w:color="auto" w:fill="FFFFFF"/>
          </w:tcPr>
          <w:p w:rsidR="00626704" w:rsidRPr="00307E10" w:rsidRDefault="00626704" w:rsidP="006C27AF">
            <w:pPr>
              <w:jc w:val="center"/>
              <w:rPr>
                <w:lang w:val="sr-Cyrl-CS"/>
              </w:rPr>
            </w:pPr>
          </w:p>
        </w:tc>
      </w:tr>
      <w:tr w:rsidR="00626704" w:rsidRPr="00307E10">
        <w:trPr>
          <w:trHeight w:val="1120"/>
        </w:trPr>
        <w:tc>
          <w:tcPr>
            <w:tcW w:w="736" w:type="dxa"/>
            <w:vAlign w:val="bottom"/>
          </w:tcPr>
          <w:p w:rsidR="00626704" w:rsidRPr="00307E10" w:rsidRDefault="00626704" w:rsidP="006C27AF"/>
        </w:tc>
        <w:tc>
          <w:tcPr>
            <w:tcW w:w="4367" w:type="dxa"/>
          </w:tcPr>
          <w:p w:rsidR="00626704" w:rsidRPr="00307E10" w:rsidRDefault="00626704" w:rsidP="006C27AF">
            <w:pPr>
              <w:snapToGrid w:val="0"/>
            </w:pPr>
            <w:r>
              <w:t>да има у радном односу минимум 2 (два) запослена радника на неодређено време.</w:t>
            </w:r>
          </w:p>
        </w:tc>
        <w:tc>
          <w:tcPr>
            <w:tcW w:w="4347" w:type="dxa"/>
            <w:vMerge/>
            <w:shd w:val="clear" w:color="auto" w:fill="FFFFFF"/>
          </w:tcPr>
          <w:p w:rsidR="00626704" w:rsidRPr="00307E10" w:rsidRDefault="00626704" w:rsidP="006C27AF">
            <w:pPr>
              <w:jc w:val="both"/>
              <w:rPr>
                <w:lang w:val="sr-Cyrl-CS"/>
              </w:rPr>
            </w:pPr>
          </w:p>
        </w:tc>
      </w:tr>
      <w:tr w:rsidR="00626704" w:rsidRPr="00307E10">
        <w:tc>
          <w:tcPr>
            <w:tcW w:w="736" w:type="dxa"/>
            <w:tcBorders>
              <w:bottom w:val="nil"/>
            </w:tcBorders>
          </w:tcPr>
          <w:p w:rsidR="00626704" w:rsidRPr="00DD3030" w:rsidRDefault="00626704" w:rsidP="006C27AF">
            <w:pPr>
              <w:jc w:val="center"/>
            </w:pPr>
            <w:r>
              <w:t>4</w:t>
            </w:r>
          </w:p>
        </w:tc>
        <w:tc>
          <w:tcPr>
            <w:tcW w:w="4367" w:type="dxa"/>
            <w:tcBorders>
              <w:bottom w:val="nil"/>
            </w:tcBorders>
          </w:tcPr>
          <w:p w:rsidR="00626704" w:rsidRPr="00307E10" w:rsidRDefault="00626704" w:rsidP="006C27AF">
            <w:pPr>
              <w:snapToGrid w:val="0"/>
            </w:pPr>
            <w:r>
              <w:t xml:space="preserve">Закључен </w:t>
            </w:r>
            <w:r w:rsidRPr="00906BC5">
              <w:t xml:space="preserve">  уговор са произвођче угља</w:t>
            </w:r>
            <w:r>
              <w:t xml:space="preserve">                   </w:t>
            </w:r>
            <w:r w:rsidRPr="00906BC5">
              <w:t xml:space="preserve"> </w:t>
            </w:r>
            <w:r>
              <w:t>(</w:t>
            </w:r>
            <w:r w:rsidRPr="00906BC5">
              <w:t xml:space="preserve"> рудником</w:t>
            </w:r>
            <w:r>
              <w:t>)</w:t>
            </w:r>
            <w:r w:rsidRPr="00906BC5">
              <w:t xml:space="preserve"> за тражене врсте </w:t>
            </w:r>
            <w:r>
              <w:t xml:space="preserve">   угља, најмање у троструком износу  од тражене количине   у тендеру наручиоца.                                       </w:t>
            </w:r>
          </w:p>
        </w:tc>
        <w:tc>
          <w:tcPr>
            <w:tcW w:w="4347" w:type="dxa"/>
            <w:vMerge/>
            <w:shd w:val="clear" w:color="auto" w:fill="FFFFFF"/>
          </w:tcPr>
          <w:p w:rsidR="00626704" w:rsidRPr="00307E10" w:rsidRDefault="00626704" w:rsidP="006C27AF">
            <w:pPr>
              <w:jc w:val="center"/>
              <w:rPr>
                <w:lang w:val="sr-Cyrl-CS"/>
              </w:rPr>
            </w:pPr>
          </w:p>
        </w:tc>
      </w:tr>
      <w:tr w:rsidR="00626704" w:rsidRPr="00307E10">
        <w:trPr>
          <w:trHeight w:val="1212"/>
        </w:trPr>
        <w:tc>
          <w:tcPr>
            <w:tcW w:w="736" w:type="dxa"/>
          </w:tcPr>
          <w:p w:rsidR="00626704" w:rsidRPr="00307E10" w:rsidRDefault="00626704" w:rsidP="006C27AF">
            <w:r>
              <w:t>5</w:t>
            </w:r>
          </w:p>
        </w:tc>
        <w:tc>
          <w:tcPr>
            <w:tcW w:w="4367" w:type="dxa"/>
          </w:tcPr>
          <w:p w:rsidR="00626704" w:rsidRPr="00DD3030" w:rsidRDefault="00626704" w:rsidP="00CF3391">
            <w:r>
              <w:t>Да поседује у власништву или закупу контролну вагу у пречнику од 50 км, од места истовара установе (ради квалитетне провере испоручених количина).</w:t>
            </w:r>
          </w:p>
        </w:tc>
        <w:tc>
          <w:tcPr>
            <w:tcW w:w="4347" w:type="dxa"/>
            <w:shd w:val="clear" w:color="auto" w:fill="FFFFFF"/>
          </w:tcPr>
          <w:p w:rsidR="00626704" w:rsidRPr="00307E10" w:rsidRDefault="00626704" w:rsidP="006C27AF">
            <w:pPr>
              <w:jc w:val="center"/>
              <w:rPr>
                <w:lang w:val="sr-Cyrl-CS"/>
              </w:rPr>
            </w:pPr>
          </w:p>
        </w:tc>
      </w:tr>
    </w:tbl>
    <w:p w:rsidR="00626704" w:rsidRPr="00307E10"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Pr="00C77D9F" w:rsidRDefault="00626704" w:rsidP="007158EB">
      <w:pPr>
        <w:shd w:val="clear" w:color="auto" w:fill="C6D9F1"/>
        <w:jc w:val="center"/>
        <w:outlineLvl w:val="0"/>
        <w:rPr>
          <w:b/>
          <w:bCs/>
          <w:i/>
          <w:iCs/>
        </w:rPr>
      </w:pPr>
      <w:r>
        <w:rPr>
          <w:b/>
          <w:bCs/>
          <w:i/>
          <w:iCs/>
        </w:rPr>
        <w:t>УПУСТВО КАКО СЕ ДОКАЗУЈЕ ИСПУЊЕНОСТ УСЛОВА</w:t>
      </w:r>
    </w:p>
    <w:p w:rsidR="00626704" w:rsidRPr="00E82663" w:rsidRDefault="00626704" w:rsidP="00E82663">
      <w:pPr>
        <w:pStyle w:val="ListParagraph"/>
        <w:tabs>
          <w:tab w:val="left" w:pos="680"/>
        </w:tabs>
        <w:ind w:left="0"/>
        <w:jc w:val="center"/>
        <w:rPr>
          <w:b/>
          <w:bCs/>
          <w:color w:val="auto"/>
          <w:sz w:val="22"/>
          <w:szCs w:val="22"/>
          <w:lang w:val="sr-Cyrl-CS"/>
        </w:rPr>
      </w:pPr>
    </w:p>
    <w:p w:rsidR="00626704" w:rsidRPr="00E82663" w:rsidRDefault="00626704" w:rsidP="00E82663">
      <w:pPr>
        <w:pStyle w:val="ListParagraph"/>
        <w:numPr>
          <w:ilvl w:val="0"/>
          <w:numId w:val="29"/>
        </w:numPr>
        <w:jc w:val="both"/>
        <w:rPr>
          <w:sz w:val="22"/>
          <w:szCs w:val="22"/>
        </w:rPr>
      </w:pPr>
      <w:r w:rsidRPr="00E82663">
        <w:rPr>
          <w:sz w:val="22"/>
          <w:szCs w:val="22"/>
        </w:rPr>
        <w:t xml:space="preserve">Испуњеност </w:t>
      </w:r>
      <w:r w:rsidRPr="00E82663">
        <w:rPr>
          <w:b/>
          <w:bCs/>
          <w:sz w:val="22"/>
          <w:szCs w:val="22"/>
        </w:rPr>
        <w:t xml:space="preserve">обавезних услова </w:t>
      </w:r>
      <w:r w:rsidRPr="00E82663">
        <w:rPr>
          <w:sz w:val="22"/>
          <w:szCs w:val="22"/>
        </w:rPr>
        <w:t xml:space="preserve">за учешће у поступку предметне јавне набавке наведних у табеларном приказу обавезних услова под редним бројем 1, 2, 3 и 4. и </w:t>
      </w:r>
      <w:r w:rsidRPr="00E82663">
        <w:rPr>
          <w:b/>
          <w:bCs/>
          <w:sz w:val="22"/>
          <w:szCs w:val="22"/>
        </w:rPr>
        <w:t>додатних услова</w:t>
      </w:r>
      <w:r w:rsidRPr="00E82663">
        <w:rPr>
          <w:sz w:val="22"/>
          <w:szCs w:val="22"/>
        </w:rPr>
        <w:t xml:space="preserve"> за учешће у поступку предметне јавне набавке наведних у табеларном приказу додатних услова под редним бројем 1, 2, 3.</w:t>
      </w:r>
      <w:r>
        <w:rPr>
          <w:sz w:val="22"/>
          <w:szCs w:val="22"/>
        </w:rPr>
        <w:t xml:space="preserve"> и</w:t>
      </w:r>
      <w:r w:rsidRPr="00E82663">
        <w:rPr>
          <w:sz w:val="22"/>
          <w:szCs w:val="22"/>
        </w:rPr>
        <w:t xml:space="preserve">  4</w:t>
      </w:r>
      <w:r>
        <w:rPr>
          <w:sz w:val="22"/>
          <w:szCs w:val="22"/>
        </w:rPr>
        <w:t xml:space="preserve"> </w:t>
      </w:r>
      <w:r w:rsidRPr="00E82663">
        <w:rPr>
          <w:sz w:val="22"/>
          <w:szCs w:val="22"/>
        </w:rPr>
        <w:t xml:space="preserve"> </w:t>
      </w:r>
      <w:r w:rsidRPr="00E82663">
        <w:rPr>
          <w:sz w:val="22"/>
          <w:szCs w:val="22"/>
          <w:lang w:val="sr-Cyrl-CS"/>
        </w:rPr>
        <w:t xml:space="preserve">у складу са чл. 77. ст. 4. ЗЈН, </w:t>
      </w:r>
      <w:r w:rsidRPr="00E82663">
        <w:rPr>
          <w:sz w:val="22"/>
          <w:szCs w:val="22"/>
        </w:rPr>
        <w:t xml:space="preserve">понуђач доказује достављањем </w:t>
      </w:r>
      <w:r w:rsidRPr="00E82663">
        <w:rPr>
          <w:b/>
          <w:bCs/>
          <w:sz w:val="22"/>
          <w:szCs w:val="22"/>
        </w:rPr>
        <w:t>ИЗЈАВЕ</w:t>
      </w:r>
      <w:r w:rsidRPr="00E82663">
        <w:rPr>
          <w:sz w:val="22"/>
          <w:szCs w:val="22"/>
        </w:rPr>
        <w:t xml:space="preserve"> </w:t>
      </w:r>
      <w:r w:rsidRPr="00E82663">
        <w:rPr>
          <w:color w:val="auto"/>
          <w:sz w:val="22"/>
          <w:szCs w:val="22"/>
          <w:lang w:val="sr-Cyrl-CS"/>
        </w:rPr>
        <w:t>(</w:t>
      </w:r>
      <w:r w:rsidRPr="00E82663">
        <w:rPr>
          <w:i/>
          <w:iCs/>
          <w:color w:val="auto"/>
          <w:sz w:val="22"/>
          <w:szCs w:val="22"/>
          <w:lang w:val="sr-Cyrl-CS"/>
        </w:rPr>
        <w:t>Образац 5.</w:t>
      </w:r>
      <w:r w:rsidRPr="00E82663">
        <w:rPr>
          <w:i/>
          <w:iCs/>
          <w:color w:val="auto"/>
          <w:sz w:val="22"/>
          <w:szCs w:val="22"/>
          <w:lang w:val="ru-RU"/>
        </w:rPr>
        <w:t xml:space="preserve"> у </w:t>
      </w:r>
      <w:r w:rsidRPr="00E82663">
        <w:rPr>
          <w:i/>
          <w:iCs/>
          <w:color w:val="auto"/>
          <w:sz w:val="22"/>
          <w:szCs w:val="22"/>
        </w:rPr>
        <w:t>поглављу</w:t>
      </w:r>
      <w:r w:rsidRPr="00E82663">
        <w:rPr>
          <w:i/>
          <w:iCs/>
          <w:color w:val="auto"/>
          <w:sz w:val="22"/>
          <w:szCs w:val="22"/>
          <w:lang w:val="sr-Cyrl-CS"/>
        </w:rPr>
        <w:t xml:space="preserve"> </w:t>
      </w:r>
      <w:r w:rsidRPr="00E82663">
        <w:rPr>
          <w:i/>
          <w:iCs/>
          <w:color w:val="auto"/>
          <w:sz w:val="22"/>
          <w:szCs w:val="22"/>
        </w:rPr>
        <w:t>VI</w:t>
      </w:r>
      <w:r w:rsidRPr="00E82663">
        <w:rPr>
          <w:i/>
          <w:iCs/>
          <w:color w:val="auto"/>
          <w:sz w:val="22"/>
          <w:szCs w:val="22"/>
          <w:lang w:val="ru-RU"/>
        </w:rPr>
        <w:t xml:space="preserve"> ове конкурсне документације</w:t>
      </w:r>
      <w:r w:rsidRPr="00E82663">
        <w:rPr>
          <w:color w:val="auto"/>
          <w:sz w:val="22"/>
          <w:szCs w:val="22"/>
          <w:lang w:val="sr-Cyrl-CS"/>
        </w:rPr>
        <w:t>),</w:t>
      </w:r>
      <w:r w:rsidRPr="00E82663">
        <w:rPr>
          <w:color w:val="FF0000"/>
          <w:sz w:val="22"/>
          <w:szCs w:val="22"/>
          <w:lang w:val="sr-Cyrl-CS"/>
        </w:rPr>
        <w:t xml:space="preserve"> </w:t>
      </w:r>
      <w:r w:rsidRPr="00E82663">
        <w:rPr>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626704" w:rsidRPr="00E82663" w:rsidRDefault="00626704" w:rsidP="00E82663">
      <w:pPr>
        <w:pStyle w:val="ListParagraph"/>
        <w:tabs>
          <w:tab w:val="left" w:pos="680"/>
        </w:tabs>
        <w:ind w:left="0"/>
        <w:jc w:val="both"/>
        <w:rPr>
          <w:i/>
          <w:iCs/>
          <w:color w:val="auto"/>
          <w:sz w:val="22"/>
          <w:szCs w:val="22"/>
        </w:rPr>
      </w:pPr>
      <w:r w:rsidRPr="00E82663">
        <w:rPr>
          <w:color w:val="auto"/>
          <w:sz w:val="22"/>
          <w:szCs w:val="22"/>
          <w:lang w:val="sr-Cyrl-CS"/>
        </w:rPr>
        <w:t xml:space="preserve">   </w:t>
      </w:r>
    </w:p>
    <w:p w:rsidR="00626704" w:rsidRPr="00E82663" w:rsidRDefault="00626704" w:rsidP="00E82663">
      <w:pPr>
        <w:pStyle w:val="ListParagraph"/>
        <w:numPr>
          <w:ilvl w:val="0"/>
          <w:numId w:val="27"/>
        </w:numPr>
        <w:jc w:val="both"/>
        <w:rPr>
          <w:sz w:val="22"/>
          <w:szCs w:val="22"/>
          <w:lang w:val="sr-Cyrl-CS"/>
        </w:rPr>
      </w:pPr>
      <w:r w:rsidRPr="00E82663">
        <w:rPr>
          <w:b/>
          <w:bCs/>
          <w:sz w:val="22"/>
          <w:szCs w:val="22"/>
        </w:rPr>
        <w:t>Уколико понуђач подноси понуду са подизвођачем</w:t>
      </w:r>
      <w:r w:rsidRPr="00E82663">
        <w:rPr>
          <w:sz w:val="22"/>
          <w:szCs w:val="22"/>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82663">
        <w:rPr>
          <w:sz w:val="22"/>
          <w:szCs w:val="22"/>
          <w:lang w:val="sr-Cyrl-CS"/>
        </w:rPr>
        <w:t xml:space="preserve">за подизвођача достави </w:t>
      </w:r>
      <w:r w:rsidRPr="00E82663">
        <w:rPr>
          <w:b/>
          <w:bCs/>
          <w:sz w:val="22"/>
          <w:szCs w:val="22"/>
        </w:rPr>
        <w:t>ИЗЈАВУ</w:t>
      </w:r>
      <w:r w:rsidRPr="00E82663">
        <w:rPr>
          <w:sz w:val="22"/>
          <w:szCs w:val="22"/>
        </w:rPr>
        <w:t xml:space="preserve"> подизвођача </w:t>
      </w:r>
      <w:r w:rsidRPr="00E82663">
        <w:rPr>
          <w:color w:val="auto"/>
          <w:sz w:val="22"/>
          <w:szCs w:val="22"/>
          <w:lang w:val="sr-Cyrl-CS"/>
        </w:rPr>
        <w:t>(</w:t>
      </w:r>
      <w:r w:rsidRPr="00E82663">
        <w:rPr>
          <w:i/>
          <w:iCs/>
          <w:color w:val="auto"/>
          <w:sz w:val="22"/>
          <w:szCs w:val="22"/>
          <w:lang w:val="sr-Cyrl-CS"/>
        </w:rPr>
        <w:t>Образац 6</w:t>
      </w:r>
      <w:r w:rsidRPr="00E82663">
        <w:rPr>
          <w:i/>
          <w:iCs/>
          <w:color w:val="auto"/>
          <w:sz w:val="22"/>
          <w:szCs w:val="22"/>
        </w:rPr>
        <w:t>. у поглављу</w:t>
      </w:r>
      <w:r w:rsidRPr="00E82663">
        <w:rPr>
          <w:i/>
          <w:iCs/>
          <w:color w:val="auto"/>
          <w:sz w:val="22"/>
          <w:szCs w:val="22"/>
          <w:lang w:val="ru-RU"/>
        </w:rPr>
        <w:t xml:space="preserve"> </w:t>
      </w:r>
      <w:r w:rsidRPr="00E82663">
        <w:rPr>
          <w:i/>
          <w:iCs/>
          <w:color w:val="auto"/>
          <w:sz w:val="22"/>
          <w:szCs w:val="22"/>
        </w:rPr>
        <w:t>VI ове конкурсне документације)</w:t>
      </w:r>
      <w:r w:rsidRPr="00E82663">
        <w:rPr>
          <w:color w:val="auto"/>
          <w:sz w:val="22"/>
          <w:szCs w:val="22"/>
          <w:lang w:val="sr-Cyrl-CS"/>
        </w:rPr>
        <w:t>,</w:t>
      </w:r>
      <w:r w:rsidRPr="00E82663">
        <w:rPr>
          <w:color w:val="auto"/>
          <w:sz w:val="22"/>
          <w:szCs w:val="22"/>
        </w:rPr>
        <w:t xml:space="preserve"> </w:t>
      </w:r>
      <w:r w:rsidRPr="00E82663">
        <w:rPr>
          <w:sz w:val="22"/>
          <w:szCs w:val="22"/>
        </w:rPr>
        <w:t xml:space="preserve">потписану од стране овлашћеног лица подизвођача и оверену печатом. </w:t>
      </w:r>
    </w:p>
    <w:p w:rsidR="00626704" w:rsidRPr="00E82663" w:rsidRDefault="00626704" w:rsidP="00E82663">
      <w:pPr>
        <w:pStyle w:val="ListParagraph"/>
        <w:jc w:val="both"/>
        <w:rPr>
          <w:sz w:val="22"/>
          <w:szCs w:val="22"/>
          <w:lang w:val="sr-Cyrl-CS"/>
        </w:rPr>
      </w:pPr>
    </w:p>
    <w:p w:rsidR="00626704" w:rsidRPr="00E82663" w:rsidRDefault="00626704" w:rsidP="00E82663">
      <w:pPr>
        <w:pStyle w:val="ListParagraph"/>
        <w:numPr>
          <w:ilvl w:val="0"/>
          <w:numId w:val="27"/>
        </w:numPr>
        <w:jc w:val="both"/>
        <w:rPr>
          <w:sz w:val="22"/>
          <w:szCs w:val="22"/>
          <w:lang w:val="sr-Cyrl-CS"/>
        </w:rPr>
      </w:pPr>
      <w:r w:rsidRPr="00E82663">
        <w:rPr>
          <w:b/>
          <w:bCs/>
          <w:sz w:val="22"/>
          <w:szCs w:val="22"/>
        </w:rPr>
        <w:t>Уколико понуду подноси група понуђача</w:t>
      </w:r>
      <w:r w:rsidRPr="00E82663">
        <w:rPr>
          <w:sz w:val="22"/>
          <w:szCs w:val="22"/>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82663">
        <w:rPr>
          <w:b/>
          <w:bCs/>
          <w:color w:val="auto"/>
          <w:sz w:val="22"/>
          <w:szCs w:val="22"/>
        </w:rPr>
        <w:t>ИЗЈАВА</w:t>
      </w:r>
      <w:r w:rsidRPr="00E82663">
        <w:rPr>
          <w:color w:val="auto"/>
          <w:sz w:val="22"/>
          <w:szCs w:val="22"/>
        </w:rPr>
        <w:t xml:space="preserve"> </w:t>
      </w:r>
      <w:r w:rsidRPr="00E82663">
        <w:rPr>
          <w:color w:val="auto"/>
          <w:sz w:val="22"/>
          <w:szCs w:val="22"/>
          <w:lang w:val="sr-Cyrl-CS"/>
        </w:rPr>
        <w:t>(</w:t>
      </w:r>
      <w:r w:rsidRPr="00E82663">
        <w:rPr>
          <w:i/>
          <w:iCs/>
          <w:color w:val="auto"/>
          <w:sz w:val="22"/>
          <w:szCs w:val="22"/>
          <w:lang w:val="sr-Cyrl-CS"/>
        </w:rPr>
        <w:t>Образац 5.</w:t>
      </w:r>
      <w:r w:rsidRPr="00E82663">
        <w:rPr>
          <w:i/>
          <w:iCs/>
          <w:color w:val="auto"/>
          <w:sz w:val="22"/>
          <w:szCs w:val="22"/>
          <w:lang w:val="ru-RU"/>
        </w:rPr>
        <w:t xml:space="preserve"> у </w:t>
      </w:r>
      <w:r w:rsidRPr="00E82663">
        <w:rPr>
          <w:i/>
          <w:iCs/>
          <w:color w:val="auto"/>
          <w:sz w:val="22"/>
          <w:szCs w:val="22"/>
        </w:rPr>
        <w:t>поглављу</w:t>
      </w:r>
      <w:r w:rsidRPr="00E82663">
        <w:rPr>
          <w:i/>
          <w:iCs/>
          <w:color w:val="auto"/>
          <w:sz w:val="22"/>
          <w:szCs w:val="22"/>
          <w:lang w:val="sr-Cyrl-CS"/>
        </w:rPr>
        <w:t xml:space="preserve"> </w:t>
      </w:r>
      <w:r w:rsidRPr="00E82663">
        <w:rPr>
          <w:i/>
          <w:iCs/>
          <w:color w:val="auto"/>
          <w:sz w:val="22"/>
          <w:szCs w:val="22"/>
        </w:rPr>
        <w:t>VI</w:t>
      </w:r>
      <w:r w:rsidRPr="00E82663">
        <w:rPr>
          <w:i/>
          <w:iCs/>
          <w:color w:val="auto"/>
          <w:sz w:val="22"/>
          <w:szCs w:val="22"/>
          <w:lang w:val="ru-RU"/>
        </w:rPr>
        <w:t xml:space="preserve"> ове конкурсне документације</w:t>
      </w:r>
      <w:r w:rsidRPr="00E82663">
        <w:rPr>
          <w:color w:val="auto"/>
          <w:sz w:val="22"/>
          <w:szCs w:val="22"/>
          <w:lang w:val="sr-Cyrl-CS"/>
        </w:rPr>
        <w:t xml:space="preserve">), </w:t>
      </w:r>
      <w:r w:rsidRPr="00E82663">
        <w:rPr>
          <w:color w:val="auto"/>
          <w:sz w:val="22"/>
          <w:szCs w:val="22"/>
        </w:rPr>
        <w:t xml:space="preserve">мора бити потписана од стране овлашћеног лица сваког понуђача из групе понуђача и оверена печатом. </w:t>
      </w:r>
    </w:p>
    <w:p w:rsidR="00626704" w:rsidRPr="00E82663" w:rsidRDefault="00626704" w:rsidP="00E82663">
      <w:pPr>
        <w:pStyle w:val="ListParagraph"/>
        <w:jc w:val="both"/>
        <w:rPr>
          <w:sz w:val="22"/>
          <w:szCs w:val="22"/>
          <w:lang w:val="sr-Cyrl-CS"/>
        </w:rPr>
      </w:pPr>
    </w:p>
    <w:p w:rsidR="00626704" w:rsidRPr="00E82663" w:rsidRDefault="00626704" w:rsidP="00E82663">
      <w:pPr>
        <w:pStyle w:val="ListParagraph"/>
        <w:numPr>
          <w:ilvl w:val="0"/>
          <w:numId w:val="27"/>
        </w:numPr>
        <w:jc w:val="both"/>
        <w:rPr>
          <w:sz w:val="22"/>
          <w:szCs w:val="22"/>
          <w:lang w:val="sr-Cyrl-CS"/>
        </w:rPr>
      </w:pPr>
      <w:r w:rsidRPr="00E82663">
        <w:rPr>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26704" w:rsidRPr="00E82663" w:rsidRDefault="00626704" w:rsidP="00E82663">
      <w:pPr>
        <w:pStyle w:val="ListParagraph"/>
        <w:jc w:val="both"/>
        <w:rPr>
          <w:sz w:val="22"/>
          <w:szCs w:val="22"/>
          <w:lang w:val="sr-Cyrl-CS"/>
        </w:rPr>
      </w:pPr>
    </w:p>
    <w:p w:rsidR="00626704" w:rsidRPr="00211169" w:rsidRDefault="00626704" w:rsidP="00E82663">
      <w:pPr>
        <w:pStyle w:val="ListParagraph"/>
        <w:numPr>
          <w:ilvl w:val="0"/>
          <w:numId w:val="28"/>
        </w:numPr>
        <w:jc w:val="both"/>
        <w:rPr>
          <w:sz w:val="22"/>
          <w:szCs w:val="22"/>
          <w:lang w:val="sr-Cyrl-CS"/>
        </w:rPr>
      </w:pPr>
      <w:r w:rsidRPr="00E82663">
        <w:rPr>
          <w:sz w:val="22"/>
          <w:szCs w:val="22"/>
        </w:rPr>
        <w:t>Наручилац може пре доношења одлуке о додели уговора да зат</w:t>
      </w:r>
      <w:r w:rsidRPr="00E82663">
        <w:rPr>
          <w:sz w:val="22"/>
          <w:szCs w:val="22"/>
          <w:lang w:val="sr-Cyrl-CS"/>
        </w:rPr>
        <w:t xml:space="preserve">ражи </w:t>
      </w:r>
      <w:r w:rsidRPr="00E82663">
        <w:rPr>
          <w:sz w:val="22"/>
          <w:szCs w:val="22"/>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E82663">
        <w:rPr>
          <w:sz w:val="22"/>
          <w:szCs w:val="22"/>
          <w:lang w:val="sr-Cyrl-CS"/>
        </w:rPr>
        <w:t xml:space="preserve"> 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E82663">
        <w:rPr>
          <w:sz w:val="22"/>
          <w:szCs w:val="22"/>
        </w:rPr>
        <w:t>т</w:t>
      </w:r>
      <w:r w:rsidRPr="00E82663">
        <w:rPr>
          <w:sz w:val="22"/>
          <w:szCs w:val="22"/>
          <w:lang w:val="sr-Cyrl-CS"/>
        </w:rPr>
        <w:t xml:space="preserve">љиву. </w:t>
      </w:r>
    </w:p>
    <w:p w:rsidR="00626704" w:rsidRPr="00E82663" w:rsidRDefault="00626704" w:rsidP="00E82663">
      <w:pPr>
        <w:pStyle w:val="ListParagraph"/>
        <w:numPr>
          <w:ilvl w:val="0"/>
          <w:numId w:val="28"/>
        </w:numPr>
        <w:jc w:val="both"/>
        <w:rPr>
          <w:sz w:val="22"/>
          <w:szCs w:val="22"/>
          <w:lang w:val="sr-Cyrl-CS"/>
        </w:rPr>
      </w:pPr>
    </w:p>
    <w:p w:rsidR="00626704" w:rsidRPr="00E82663" w:rsidRDefault="00626704" w:rsidP="00E82663">
      <w:pPr>
        <w:pStyle w:val="ListParagraph"/>
        <w:jc w:val="both"/>
        <w:rPr>
          <w:color w:val="auto"/>
          <w:sz w:val="22"/>
          <w:szCs w:val="22"/>
        </w:rPr>
      </w:pPr>
      <w:r w:rsidRPr="00E82663">
        <w:rPr>
          <w:color w:val="auto"/>
          <w:sz w:val="22"/>
          <w:szCs w:val="22"/>
        </w:rPr>
        <w:t>Уколико наручилац буде захтевао достављање доказа о испуњености обавезних и додатних услова за учешће у поступку предметне јавне набавке (свих или појединих доказа о испуњености услова), понуђач ће бити дужан да достави:</w:t>
      </w:r>
    </w:p>
    <w:p w:rsidR="00626704" w:rsidRPr="00E82663" w:rsidRDefault="00626704" w:rsidP="00E82663">
      <w:pPr>
        <w:pStyle w:val="ListParagraph"/>
        <w:jc w:val="both"/>
        <w:rPr>
          <w:color w:val="auto"/>
          <w:sz w:val="22"/>
          <w:szCs w:val="22"/>
        </w:rPr>
      </w:pPr>
    </w:p>
    <w:p w:rsidR="00626704" w:rsidRPr="00E82663" w:rsidRDefault="00626704" w:rsidP="005654CA">
      <w:pPr>
        <w:pStyle w:val="ListParagraph"/>
        <w:tabs>
          <w:tab w:val="left" w:pos="1095"/>
        </w:tabs>
        <w:ind w:left="0"/>
        <w:jc w:val="both"/>
        <w:rPr>
          <w:i/>
          <w:iCs/>
          <w:sz w:val="22"/>
          <w:szCs w:val="22"/>
        </w:rPr>
      </w:pPr>
    </w:p>
    <w:p w:rsidR="00626704" w:rsidRPr="00E82663" w:rsidRDefault="00626704" w:rsidP="00E82663">
      <w:pPr>
        <w:pStyle w:val="ListParagraph"/>
        <w:numPr>
          <w:ilvl w:val="0"/>
          <w:numId w:val="21"/>
        </w:numPr>
        <w:tabs>
          <w:tab w:val="left" w:pos="680"/>
        </w:tabs>
        <w:ind w:left="1701"/>
        <w:jc w:val="both"/>
        <w:rPr>
          <w:color w:val="auto"/>
          <w:sz w:val="22"/>
          <w:szCs w:val="22"/>
        </w:rPr>
      </w:pPr>
      <w:r w:rsidRPr="00E82663">
        <w:rPr>
          <w:color w:val="auto"/>
          <w:sz w:val="22"/>
          <w:szCs w:val="22"/>
        </w:rPr>
        <w:t xml:space="preserve">Чл. 75. ст. 1. тач. 1) ЗЈН, услов под редним бројем 1. наведен у табеларном приказу </w:t>
      </w:r>
      <w:r w:rsidRPr="00E82663">
        <w:rPr>
          <w:b/>
          <w:bCs/>
          <w:color w:val="auto"/>
          <w:sz w:val="22"/>
          <w:szCs w:val="22"/>
        </w:rPr>
        <w:t>обавезних услова</w:t>
      </w:r>
      <w:r w:rsidRPr="00E82663">
        <w:rPr>
          <w:color w:val="auto"/>
          <w:sz w:val="22"/>
          <w:szCs w:val="22"/>
        </w:rPr>
        <w:t xml:space="preserve"> –</w:t>
      </w:r>
      <w:r w:rsidRPr="00E82663">
        <w:rPr>
          <w:b/>
          <w:bCs/>
          <w:color w:val="auto"/>
          <w:sz w:val="22"/>
          <w:szCs w:val="22"/>
        </w:rPr>
        <w:t xml:space="preserve"> Доказ:</w:t>
      </w:r>
      <w:r w:rsidRPr="00E82663">
        <w:rPr>
          <w:color w:val="auto"/>
          <w:sz w:val="22"/>
          <w:szCs w:val="22"/>
        </w:rPr>
        <w:t xml:space="preserve"> </w:t>
      </w:r>
    </w:p>
    <w:p w:rsidR="00626704" w:rsidRPr="00E82663" w:rsidRDefault="00626704" w:rsidP="00E82663">
      <w:pPr>
        <w:pStyle w:val="ListParagraph"/>
        <w:tabs>
          <w:tab w:val="left" w:pos="680"/>
        </w:tabs>
        <w:ind w:left="1701"/>
        <w:jc w:val="both"/>
        <w:rPr>
          <w:color w:val="auto"/>
          <w:sz w:val="22"/>
          <w:szCs w:val="22"/>
        </w:rPr>
      </w:pPr>
      <w:r w:rsidRPr="00E82663">
        <w:rPr>
          <w:b/>
          <w:bCs/>
          <w:color w:val="auto"/>
          <w:sz w:val="22"/>
          <w:szCs w:val="22"/>
          <w:u w:val="single"/>
        </w:rPr>
        <w:t>Правна лица</w:t>
      </w:r>
      <w:r w:rsidRPr="00E82663">
        <w:rPr>
          <w:color w:val="auto"/>
          <w:sz w:val="22"/>
          <w:szCs w:val="22"/>
          <w:u w:val="single"/>
        </w:rPr>
        <w:t xml:space="preserve">: </w:t>
      </w:r>
      <w:r w:rsidRPr="00E82663">
        <w:rPr>
          <w:color w:val="auto"/>
          <w:sz w:val="22"/>
          <w:szCs w:val="22"/>
        </w:rPr>
        <w:t>И</w:t>
      </w:r>
      <w:r w:rsidRPr="00E82663">
        <w:rPr>
          <w:color w:val="auto"/>
          <w:sz w:val="22"/>
          <w:szCs w:val="22"/>
          <w:lang w:val="sr-Cyrl-CS"/>
        </w:rPr>
        <w:t xml:space="preserve">звод </w:t>
      </w:r>
      <w:r w:rsidRPr="00E82663">
        <w:rPr>
          <w:color w:val="auto"/>
          <w:sz w:val="22"/>
          <w:szCs w:val="22"/>
        </w:rPr>
        <w:t xml:space="preserve">из регистра Агенције за привредне регистре, односно извод из регистра надлежног привредног суда; </w:t>
      </w:r>
    </w:p>
    <w:p w:rsidR="00626704" w:rsidRPr="00E82663" w:rsidRDefault="00626704" w:rsidP="00E82663">
      <w:pPr>
        <w:pStyle w:val="ListParagraph"/>
        <w:tabs>
          <w:tab w:val="left" w:pos="680"/>
        </w:tabs>
        <w:ind w:left="1701"/>
        <w:jc w:val="both"/>
        <w:rPr>
          <w:color w:val="auto"/>
          <w:sz w:val="22"/>
          <w:szCs w:val="22"/>
        </w:rPr>
      </w:pPr>
      <w:r w:rsidRPr="00E82663">
        <w:rPr>
          <w:b/>
          <w:bCs/>
          <w:color w:val="auto"/>
          <w:sz w:val="22"/>
          <w:szCs w:val="22"/>
          <w:u w:val="single"/>
        </w:rPr>
        <w:t>Предузетници:</w:t>
      </w:r>
      <w:r w:rsidRPr="00E82663">
        <w:rPr>
          <w:color w:val="auto"/>
          <w:sz w:val="22"/>
          <w:szCs w:val="22"/>
        </w:rPr>
        <w:t xml:space="preserve"> И</w:t>
      </w:r>
      <w:r w:rsidRPr="00E82663">
        <w:rPr>
          <w:color w:val="auto"/>
          <w:sz w:val="22"/>
          <w:szCs w:val="22"/>
          <w:lang w:val="sr-Cyrl-CS"/>
        </w:rPr>
        <w:t xml:space="preserve">звод </w:t>
      </w:r>
      <w:r w:rsidRPr="00E82663">
        <w:rPr>
          <w:color w:val="auto"/>
          <w:sz w:val="22"/>
          <w:szCs w:val="22"/>
        </w:rPr>
        <w:t xml:space="preserve">из регистра Агенције за привредне регистре,, односно извод из </w:t>
      </w:r>
      <w:r w:rsidRPr="00E82663">
        <w:rPr>
          <w:b/>
          <w:bCs/>
          <w:color w:val="auto"/>
          <w:sz w:val="22"/>
          <w:szCs w:val="22"/>
        </w:rPr>
        <w:t xml:space="preserve">ОБАВЕЗНИ </w:t>
      </w:r>
      <w:r w:rsidRPr="00E82663">
        <w:rPr>
          <w:color w:val="auto"/>
          <w:sz w:val="22"/>
          <w:szCs w:val="22"/>
        </w:rPr>
        <w:t>одговарајућег регистра.</w:t>
      </w:r>
    </w:p>
    <w:p w:rsidR="00626704" w:rsidRPr="00E82663" w:rsidRDefault="00626704" w:rsidP="00E82663">
      <w:pPr>
        <w:pStyle w:val="ListParagraph"/>
        <w:numPr>
          <w:ilvl w:val="0"/>
          <w:numId w:val="21"/>
        </w:numPr>
        <w:tabs>
          <w:tab w:val="left" w:pos="680"/>
        </w:tabs>
        <w:autoSpaceDE w:val="0"/>
        <w:autoSpaceDN w:val="0"/>
        <w:adjustRightInd w:val="0"/>
        <w:ind w:left="1701"/>
        <w:jc w:val="both"/>
        <w:rPr>
          <w:color w:val="auto"/>
          <w:sz w:val="22"/>
          <w:szCs w:val="22"/>
        </w:rPr>
      </w:pPr>
      <w:r w:rsidRPr="00E82663">
        <w:rPr>
          <w:color w:val="auto"/>
          <w:sz w:val="22"/>
          <w:szCs w:val="22"/>
        </w:rPr>
        <w:t xml:space="preserve">Чл. 75. ст. 1. тач. 2) ЗЈН, услов под редним бројем 2. наведен у табеларном приказу </w:t>
      </w:r>
      <w:r w:rsidRPr="00E82663">
        <w:rPr>
          <w:b/>
          <w:bCs/>
          <w:color w:val="auto"/>
          <w:sz w:val="22"/>
          <w:szCs w:val="22"/>
        </w:rPr>
        <w:t xml:space="preserve">обавезних услова </w:t>
      </w:r>
      <w:r w:rsidRPr="00E82663">
        <w:rPr>
          <w:color w:val="auto"/>
          <w:sz w:val="22"/>
          <w:szCs w:val="22"/>
        </w:rPr>
        <w:t xml:space="preserve">– </w:t>
      </w:r>
      <w:r w:rsidRPr="00E82663">
        <w:rPr>
          <w:b/>
          <w:bCs/>
          <w:color w:val="auto"/>
          <w:sz w:val="22"/>
          <w:szCs w:val="22"/>
        </w:rPr>
        <w:t>Доказ:</w:t>
      </w:r>
    </w:p>
    <w:p w:rsidR="00626704" w:rsidRPr="00E82663" w:rsidRDefault="00626704" w:rsidP="00E82663">
      <w:pPr>
        <w:pStyle w:val="ListParagraph"/>
        <w:tabs>
          <w:tab w:val="left" w:pos="680"/>
        </w:tabs>
        <w:autoSpaceDE w:val="0"/>
        <w:autoSpaceDN w:val="0"/>
        <w:adjustRightInd w:val="0"/>
        <w:ind w:left="1701"/>
        <w:jc w:val="both"/>
        <w:rPr>
          <w:color w:val="auto"/>
          <w:sz w:val="22"/>
          <w:szCs w:val="22"/>
        </w:rPr>
      </w:pPr>
      <w:r w:rsidRPr="00E82663">
        <w:rPr>
          <w:b/>
          <w:bCs/>
          <w:color w:val="auto"/>
          <w:sz w:val="22"/>
          <w:szCs w:val="22"/>
          <w:u w:val="single"/>
        </w:rPr>
        <w:t>П</w:t>
      </w:r>
      <w:r w:rsidRPr="00E82663">
        <w:rPr>
          <w:b/>
          <w:bCs/>
          <w:color w:val="auto"/>
          <w:sz w:val="22"/>
          <w:szCs w:val="22"/>
          <w:u w:val="single"/>
          <w:lang w:val="sr-Cyrl-CS"/>
        </w:rPr>
        <w:t>р</w:t>
      </w:r>
      <w:r w:rsidRPr="00E82663">
        <w:rPr>
          <w:b/>
          <w:bCs/>
          <w:color w:val="auto"/>
          <w:sz w:val="22"/>
          <w:szCs w:val="22"/>
          <w:u w:val="single"/>
        </w:rPr>
        <w:t>авна лица:</w:t>
      </w:r>
      <w:r w:rsidRPr="00E82663">
        <w:rPr>
          <w:color w:val="auto"/>
          <w:sz w:val="22"/>
          <w:szCs w:val="22"/>
        </w:rPr>
        <w:t xml:space="preserve"> 1) Извод из казнене евиденције, односно уверењe</w:t>
      </w:r>
      <w:r w:rsidRPr="00E82663">
        <w:rPr>
          <w:b/>
          <w:bCs/>
          <w:color w:val="auto"/>
          <w:sz w:val="22"/>
          <w:szCs w:val="22"/>
        </w:rPr>
        <w:t xml:space="preserve"> основног суда </w:t>
      </w:r>
      <w:r w:rsidRPr="00E82663">
        <w:rPr>
          <w:color w:val="auto"/>
          <w:sz w:val="22"/>
          <w:szCs w:val="22"/>
        </w:rPr>
        <w:t>на чијем подручју се налази седиште домаћег правног лица</w:t>
      </w:r>
      <w:r w:rsidRPr="00E82663">
        <w:rPr>
          <w:color w:val="auto"/>
          <w:sz w:val="22"/>
          <w:szCs w:val="22"/>
          <w:lang w:val="ru-RU"/>
        </w:rPr>
        <w:t>,</w:t>
      </w:r>
      <w:r w:rsidRPr="00E82663">
        <w:rPr>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E82663">
        <w:rPr>
          <w:color w:val="auto"/>
          <w:sz w:val="22"/>
          <w:szCs w:val="22"/>
          <w:u w:val="single"/>
        </w:rPr>
        <w:t>Напомена</w:t>
      </w:r>
      <w:r w:rsidRPr="00E82663">
        <w:rPr>
          <w:color w:val="auto"/>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82663">
        <w:rPr>
          <w:b/>
          <w:bCs/>
          <w:color w:val="auto"/>
          <w:sz w:val="22"/>
          <w:szCs w:val="22"/>
          <w:u w:val="single"/>
        </w:rPr>
        <w:t>И</w:t>
      </w:r>
      <w:r w:rsidRPr="00E82663">
        <w:rPr>
          <w:color w:val="auto"/>
          <w:sz w:val="22"/>
          <w:szCs w:val="22"/>
        </w:rPr>
        <w:t xml:space="preserve"> </w:t>
      </w:r>
      <w:r w:rsidRPr="00E82663">
        <w:rPr>
          <w:b/>
          <w:bCs/>
          <w:color w:val="auto"/>
          <w:sz w:val="22"/>
          <w:szCs w:val="22"/>
        </w:rPr>
        <w:t xml:space="preserve">УВЕРЕЊЕ ВИШЕГ СУДА </w:t>
      </w:r>
      <w:r w:rsidRPr="00E82663">
        <w:rPr>
          <w:color w:val="auto"/>
          <w:sz w:val="22"/>
          <w:szCs w:val="22"/>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E82663">
        <w:rPr>
          <w:b/>
          <w:bCs/>
          <w:color w:val="auto"/>
          <w:sz w:val="22"/>
          <w:szCs w:val="22"/>
        </w:rPr>
        <w:t>Посебног одељења за организовани криминал Вишег суда у Београду</w:t>
      </w:r>
      <w:r w:rsidRPr="00E82663">
        <w:rPr>
          <w:color w:val="auto"/>
          <w:sz w:val="22"/>
          <w:szCs w:val="22"/>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E82663">
        <w:rPr>
          <w:b/>
          <w:bCs/>
          <w:color w:val="auto"/>
          <w:sz w:val="22"/>
          <w:szCs w:val="22"/>
        </w:rPr>
        <w:t xml:space="preserve"> надлежне полицијске управе МУП-а</w:t>
      </w:r>
      <w:r w:rsidRPr="00E82663">
        <w:rPr>
          <w:color w:val="auto"/>
          <w:sz w:val="22"/>
          <w:szCs w:val="22"/>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626704" w:rsidRPr="00E82663" w:rsidRDefault="00626704" w:rsidP="00E82663">
      <w:pPr>
        <w:pStyle w:val="ListParagraph"/>
        <w:tabs>
          <w:tab w:val="left" w:pos="680"/>
        </w:tabs>
        <w:autoSpaceDE w:val="0"/>
        <w:autoSpaceDN w:val="0"/>
        <w:adjustRightInd w:val="0"/>
        <w:ind w:left="1701"/>
        <w:jc w:val="both"/>
        <w:rPr>
          <w:color w:val="auto"/>
          <w:sz w:val="22"/>
          <w:szCs w:val="22"/>
        </w:rPr>
      </w:pPr>
      <w:r w:rsidRPr="00E82663">
        <w:rPr>
          <w:b/>
          <w:bCs/>
          <w:color w:val="auto"/>
          <w:sz w:val="22"/>
          <w:szCs w:val="22"/>
          <w:u w:val="single"/>
        </w:rPr>
        <w:t>Предузетници и физичка лица</w:t>
      </w:r>
      <w:r w:rsidRPr="00E82663">
        <w:rPr>
          <w:color w:val="auto"/>
          <w:sz w:val="22"/>
          <w:szCs w:val="22"/>
          <w:u w:val="single"/>
        </w:rPr>
        <w:t>:</w:t>
      </w:r>
      <w:r w:rsidRPr="00E82663">
        <w:rPr>
          <w:color w:val="auto"/>
          <w:sz w:val="22"/>
          <w:szCs w:val="22"/>
        </w:rPr>
        <w:t xml:space="preserve"> Извод из казнене евиденције, односно уверење </w:t>
      </w:r>
      <w:r w:rsidRPr="00E82663">
        <w:rPr>
          <w:b/>
          <w:bCs/>
          <w:color w:val="auto"/>
          <w:sz w:val="22"/>
          <w:szCs w:val="22"/>
        </w:rPr>
        <w:t>надлежне полицијске управе МУП-а</w:t>
      </w:r>
      <w:r w:rsidRPr="00E82663">
        <w:rPr>
          <w:color w:val="auto"/>
          <w:sz w:val="22"/>
          <w:szCs w:val="22"/>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26704" w:rsidRPr="00E82663" w:rsidRDefault="00626704" w:rsidP="00E82663">
      <w:pPr>
        <w:pStyle w:val="ListParagraph"/>
        <w:tabs>
          <w:tab w:val="left" w:pos="680"/>
        </w:tabs>
        <w:autoSpaceDE w:val="0"/>
        <w:autoSpaceDN w:val="0"/>
        <w:adjustRightInd w:val="0"/>
        <w:ind w:left="1701"/>
        <w:jc w:val="both"/>
        <w:rPr>
          <w:color w:val="auto"/>
          <w:sz w:val="22"/>
          <w:szCs w:val="22"/>
        </w:rPr>
      </w:pPr>
      <w:r w:rsidRPr="00E82663">
        <w:rPr>
          <w:b/>
          <w:bCs/>
          <w:color w:val="auto"/>
          <w:sz w:val="22"/>
          <w:szCs w:val="22"/>
        </w:rPr>
        <w:t>Докази не могу бити старији од два месеца пре отварања понуда.</w:t>
      </w:r>
    </w:p>
    <w:p w:rsidR="00626704" w:rsidRPr="00E82663" w:rsidRDefault="00626704" w:rsidP="00E82663">
      <w:pPr>
        <w:pStyle w:val="ListParagraph"/>
        <w:numPr>
          <w:ilvl w:val="0"/>
          <w:numId w:val="21"/>
        </w:numPr>
        <w:tabs>
          <w:tab w:val="left" w:pos="680"/>
        </w:tabs>
        <w:autoSpaceDE w:val="0"/>
        <w:autoSpaceDN w:val="0"/>
        <w:adjustRightInd w:val="0"/>
        <w:ind w:left="1701"/>
        <w:jc w:val="both"/>
        <w:rPr>
          <w:color w:val="auto"/>
          <w:sz w:val="22"/>
          <w:szCs w:val="22"/>
        </w:rPr>
      </w:pPr>
      <w:r w:rsidRPr="00E82663">
        <w:rPr>
          <w:color w:val="auto"/>
          <w:sz w:val="22"/>
          <w:szCs w:val="22"/>
        </w:rPr>
        <w:t xml:space="preserve">Чл. 75. ст. 1. тач. 4) ЗЈН, услов под редним бројем 3. наведен у табеларном приказу </w:t>
      </w:r>
      <w:r w:rsidRPr="00E82663">
        <w:rPr>
          <w:b/>
          <w:bCs/>
          <w:color w:val="auto"/>
          <w:sz w:val="22"/>
          <w:szCs w:val="22"/>
        </w:rPr>
        <w:t xml:space="preserve">обавезних услова  </w:t>
      </w:r>
      <w:r w:rsidRPr="00E82663">
        <w:rPr>
          <w:color w:val="auto"/>
          <w:sz w:val="22"/>
          <w:szCs w:val="22"/>
        </w:rPr>
        <w:t>-</w:t>
      </w:r>
      <w:r w:rsidRPr="00E82663">
        <w:rPr>
          <w:b/>
          <w:bCs/>
          <w:color w:val="auto"/>
          <w:sz w:val="22"/>
          <w:szCs w:val="22"/>
          <w:lang w:val="sr-Cyrl-CS"/>
        </w:rPr>
        <w:t xml:space="preserve"> Доказ: </w:t>
      </w:r>
    </w:p>
    <w:p w:rsidR="00626704" w:rsidRPr="00E82663" w:rsidRDefault="00626704" w:rsidP="00E82663">
      <w:pPr>
        <w:pStyle w:val="ListParagraph"/>
        <w:tabs>
          <w:tab w:val="left" w:pos="680"/>
        </w:tabs>
        <w:autoSpaceDE w:val="0"/>
        <w:autoSpaceDN w:val="0"/>
        <w:adjustRightInd w:val="0"/>
        <w:ind w:left="1701"/>
        <w:jc w:val="both"/>
        <w:rPr>
          <w:color w:val="auto"/>
          <w:sz w:val="22"/>
          <w:szCs w:val="22"/>
        </w:rPr>
      </w:pPr>
      <w:r w:rsidRPr="00E82663">
        <w:rPr>
          <w:color w:val="auto"/>
          <w:sz w:val="22"/>
          <w:szCs w:val="22"/>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626704" w:rsidRPr="00E82663" w:rsidRDefault="00626704" w:rsidP="00E82663">
      <w:pPr>
        <w:pStyle w:val="ListParagraph"/>
        <w:tabs>
          <w:tab w:val="left" w:pos="680"/>
        </w:tabs>
        <w:autoSpaceDE w:val="0"/>
        <w:autoSpaceDN w:val="0"/>
        <w:adjustRightInd w:val="0"/>
        <w:ind w:left="1701"/>
        <w:jc w:val="both"/>
        <w:rPr>
          <w:color w:val="auto"/>
          <w:sz w:val="22"/>
          <w:szCs w:val="22"/>
        </w:rPr>
      </w:pPr>
      <w:r w:rsidRPr="00E82663">
        <w:rPr>
          <w:b/>
          <w:bCs/>
          <w:color w:val="auto"/>
          <w:sz w:val="22"/>
          <w:szCs w:val="22"/>
        </w:rPr>
        <w:t>Докази не могу бити старији од два месеца пре отварања понуда.</w:t>
      </w:r>
    </w:p>
    <w:p w:rsidR="00626704" w:rsidRPr="00E82663" w:rsidRDefault="00626704" w:rsidP="00E82663">
      <w:pPr>
        <w:pStyle w:val="ListParagraph"/>
        <w:tabs>
          <w:tab w:val="left" w:pos="680"/>
        </w:tabs>
        <w:autoSpaceDE w:val="0"/>
        <w:autoSpaceDN w:val="0"/>
        <w:adjustRightInd w:val="0"/>
        <w:ind w:left="1701"/>
        <w:jc w:val="both"/>
        <w:rPr>
          <w:color w:val="auto"/>
          <w:sz w:val="22"/>
          <w:szCs w:val="22"/>
        </w:rPr>
      </w:pPr>
    </w:p>
    <w:p w:rsidR="00626704" w:rsidRPr="00C92A45" w:rsidRDefault="00626704" w:rsidP="00C92A45">
      <w:pPr>
        <w:pStyle w:val="ListParagraph"/>
        <w:numPr>
          <w:ilvl w:val="0"/>
          <w:numId w:val="30"/>
        </w:numPr>
        <w:tabs>
          <w:tab w:val="left" w:pos="680"/>
        </w:tabs>
        <w:autoSpaceDE w:val="0"/>
        <w:autoSpaceDN w:val="0"/>
        <w:adjustRightInd w:val="0"/>
        <w:jc w:val="both"/>
        <w:rPr>
          <w:b/>
          <w:bCs/>
          <w:lang w:val="ru-RU"/>
        </w:rPr>
      </w:pPr>
      <w:r w:rsidRPr="00C92A45">
        <w:rPr>
          <w:b/>
          <w:bCs/>
        </w:rPr>
        <w:t>ДОДАТНИ УСЛОВИ</w:t>
      </w:r>
    </w:p>
    <w:p w:rsidR="00626704" w:rsidRPr="00E82663" w:rsidRDefault="00626704" w:rsidP="00E82663">
      <w:pPr>
        <w:pStyle w:val="ListParagraph"/>
        <w:tabs>
          <w:tab w:val="left" w:pos="680"/>
          <w:tab w:val="left" w:pos="1710"/>
        </w:tabs>
        <w:autoSpaceDE w:val="0"/>
        <w:autoSpaceDN w:val="0"/>
        <w:adjustRightInd w:val="0"/>
        <w:ind w:hanging="450"/>
        <w:jc w:val="both"/>
        <w:rPr>
          <w:b/>
          <w:bCs/>
          <w:color w:val="auto"/>
          <w:sz w:val="22"/>
          <w:szCs w:val="22"/>
        </w:rPr>
      </w:pPr>
      <w:r w:rsidRPr="00E82663">
        <w:rPr>
          <w:color w:val="auto"/>
          <w:sz w:val="22"/>
          <w:szCs w:val="22"/>
        </w:rPr>
        <w:t xml:space="preserve">        </w:t>
      </w:r>
      <w:r>
        <w:rPr>
          <w:color w:val="auto"/>
          <w:sz w:val="22"/>
          <w:szCs w:val="22"/>
        </w:rPr>
        <w:t xml:space="preserve">   1</w:t>
      </w:r>
      <w:r w:rsidRPr="00E82663">
        <w:rPr>
          <w:b/>
          <w:bCs/>
          <w:color w:val="auto"/>
          <w:sz w:val="22"/>
          <w:szCs w:val="22"/>
        </w:rPr>
        <w:t>)</w:t>
      </w:r>
      <w:r w:rsidRPr="00E82663">
        <w:rPr>
          <w:color w:val="auto"/>
          <w:sz w:val="22"/>
          <w:szCs w:val="22"/>
        </w:rPr>
        <w:t xml:space="preserve">     </w:t>
      </w:r>
      <w:r w:rsidRPr="00E82663">
        <w:rPr>
          <w:b/>
          <w:bCs/>
          <w:color w:val="auto"/>
          <w:sz w:val="22"/>
          <w:szCs w:val="22"/>
        </w:rPr>
        <w:t>Пословни капацитет – доказ:</w:t>
      </w:r>
    </w:p>
    <w:p w:rsidR="00626704" w:rsidRPr="00E82663" w:rsidRDefault="00626704" w:rsidP="00E82663">
      <w:pPr>
        <w:tabs>
          <w:tab w:val="left" w:pos="1710"/>
        </w:tabs>
        <w:autoSpaceDE w:val="0"/>
        <w:autoSpaceDN w:val="0"/>
        <w:adjustRightInd w:val="0"/>
        <w:spacing w:line="240" w:lineRule="auto"/>
        <w:ind w:left="1440" w:hanging="450"/>
        <w:rPr>
          <w:lang w:val="ru-RU"/>
        </w:rPr>
      </w:pPr>
      <w:r w:rsidRPr="00E82663">
        <w:t>-</w:t>
      </w:r>
      <w:r>
        <w:t xml:space="preserve">        </w:t>
      </w:r>
      <w:r w:rsidRPr="00E82663">
        <w:rPr>
          <w:lang w:val="sr-Cyrl-CS"/>
        </w:rPr>
        <w:t>Списак најважних наручилаца</w:t>
      </w:r>
      <w:r w:rsidRPr="00E82663">
        <w:t xml:space="preserve"> о испоруци угља  са   износима, датумима (оверен    потписом и печатом понуђача)</w:t>
      </w:r>
      <w:r w:rsidRPr="00DC1791">
        <w:rPr>
          <w:lang w:val="ru-RU"/>
        </w:rPr>
        <w:t xml:space="preserve"> </w:t>
      </w:r>
      <w:r w:rsidRPr="00454E9B">
        <w:rPr>
          <w:lang w:val="ru-RU"/>
        </w:rPr>
        <w:t xml:space="preserve">у периду  </w:t>
      </w:r>
      <w:r w:rsidRPr="00454E9B">
        <w:rPr>
          <w:b/>
          <w:bCs/>
          <w:lang w:val="ru-RU"/>
        </w:rPr>
        <w:t xml:space="preserve">у </w:t>
      </w:r>
      <w:r w:rsidRPr="00454E9B">
        <w:rPr>
          <w:b/>
          <w:bCs/>
          <w:u w:val="single"/>
          <w:lang w:val="ru-RU"/>
        </w:rPr>
        <w:t>предходне</w:t>
      </w:r>
      <w:r w:rsidRPr="00454E9B">
        <w:rPr>
          <w:b/>
          <w:bCs/>
          <w:spacing w:val="3"/>
          <w:u w:val="single"/>
        </w:rPr>
        <w:t xml:space="preserve"> три</w:t>
      </w:r>
      <w:r w:rsidRPr="00454E9B">
        <w:rPr>
          <w:b/>
          <w:bCs/>
          <w:spacing w:val="3"/>
        </w:rPr>
        <w:t xml:space="preserve">  </w:t>
      </w:r>
      <w:r w:rsidRPr="00454E9B">
        <w:rPr>
          <w:b/>
          <w:bCs/>
          <w:spacing w:val="3"/>
          <w:u w:val="single"/>
        </w:rPr>
        <w:t>године уназад</w:t>
      </w:r>
      <w:r w:rsidRPr="00454E9B">
        <w:rPr>
          <w:spacing w:val="3"/>
        </w:rPr>
        <w:t>, од дана објављивања Позива за подношење понуда на Порталу јавних  набавки</w:t>
      </w:r>
      <w:r w:rsidRPr="00E82663">
        <w:rPr>
          <w:lang w:val="ru-RU"/>
        </w:rPr>
        <w:t xml:space="preserve">, а као доказ прилаже  оверену потврду  </w:t>
      </w:r>
      <w:r w:rsidRPr="00E82663">
        <w:t>оверену    потписом и печатом понуђача</w:t>
      </w:r>
      <w:r w:rsidRPr="00E82663">
        <w:rPr>
          <w:lang w:val="ru-RU"/>
        </w:rPr>
        <w:t xml:space="preserve">, или фотокопију  </w:t>
      </w:r>
      <w:r>
        <w:t>рачуна</w:t>
      </w:r>
      <w:r w:rsidRPr="00E82663">
        <w:rPr>
          <w:lang w:val="ru-RU"/>
        </w:rPr>
        <w:t xml:space="preserve">  о испоруци угља.</w:t>
      </w:r>
    </w:p>
    <w:p w:rsidR="00626704" w:rsidRPr="00E82663" w:rsidRDefault="00626704" w:rsidP="00E82663">
      <w:pPr>
        <w:tabs>
          <w:tab w:val="left" w:pos="1710"/>
        </w:tabs>
        <w:autoSpaceDE w:val="0"/>
        <w:autoSpaceDN w:val="0"/>
        <w:adjustRightInd w:val="0"/>
        <w:spacing w:line="240" w:lineRule="auto"/>
        <w:ind w:left="1080" w:hanging="180"/>
        <w:rPr>
          <w:b/>
          <w:bCs/>
          <w:lang w:val="ru-RU"/>
        </w:rPr>
      </w:pPr>
      <w:r>
        <w:rPr>
          <w:b/>
          <w:bCs/>
        </w:rPr>
        <w:t>2</w:t>
      </w:r>
      <w:r w:rsidRPr="00E82663">
        <w:rPr>
          <w:b/>
          <w:bCs/>
          <w:lang w:val="ru-RU"/>
        </w:rPr>
        <w:t>)   Технички капацитет- доказ:</w:t>
      </w:r>
    </w:p>
    <w:p w:rsidR="00626704" w:rsidRPr="00E82663" w:rsidRDefault="00626704" w:rsidP="00E82663">
      <w:pPr>
        <w:tabs>
          <w:tab w:val="left" w:pos="1710"/>
        </w:tabs>
        <w:autoSpaceDE w:val="0"/>
        <w:autoSpaceDN w:val="0"/>
        <w:adjustRightInd w:val="0"/>
        <w:spacing w:line="240" w:lineRule="auto"/>
        <w:ind w:left="1440" w:hanging="450"/>
        <w:jc w:val="both"/>
        <w:rPr>
          <w:lang w:val="ru-RU"/>
        </w:rPr>
      </w:pPr>
      <w:r w:rsidRPr="00E82663">
        <w:rPr>
          <w:lang w:val="ru-RU"/>
        </w:rPr>
        <w:t xml:space="preserve">      -</w:t>
      </w:r>
      <w:r>
        <w:t xml:space="preserve"> </w:t>
      </w:r>
      <w:r w:rsidRPr="00E82663">
        <w:rPr>
          <w:lang w:val="ru-RU"/>
        </w:rPr>
        <w:t>фотокопија саобраћајне дозволе, очитана саобраћајна дозвола, копија полисе обавезног осигурања возила, важећих на дан отварања понуда. За возило које није у власништву понуђача доставити уговор о закупу, лизингу или сл.</w:t>
      </w:r>
    </w:p>
    <w:p w:rsidR="00626704" w:rsidRPr="00E82663" w:rsidRDefault="00626704" w:rsidP="00E82663">
      <w:pPr>
        <w:pStyle w:val="ListParagraph"/>
        <w:tabs>
          <w:tab w:val="left" w:pos="1710"/>
        </w:tabs>
        <w:autoSpaceDE w:val="0"/>
        <w:autoSpaceDN w:val="0"/>
        <w:adjustRightInd w:val="0"/>
        <w:ind w:left="1440" w:hanging="450"/>
        <w:jc w:val="both"/>
        <w:rPr>
          <w:b/>
          <w:bCs/>
          <w:color w:val="auto"/>
          <w:sz w:val="22"/>
          <w:szCs w:val="22"/>
        </w:rPr>
      </w:pPr>
    </w:p>
    <w:p w:rsidR="00626704" w:rsidRDefault="00626704" w:rsidP="00E82663">
      <w:pPr>
        <w:pStyle w:val="ListParagraph"/>
        <w:tabs>
          <w:tab w:val="left" w:pos="1710"/>
        </w:tabs>
        <w:autoSpaceDE w:val="0"/>
        <w:autoSpaceDN w:val="0"/>
        <w:adjustRightInd w:val="0"/>
        <w:jc w:val="both"/>
        <w:rPr>
          <w:b/>
          <w:bCs/>
          <w:color w:val="auto"/>
          <w:sz w:val="22"/>
          <w:szCs w:val="22"/>
        </w:rPr>
      </w:pPr>
      <w:r w:rsidRPr="00E82663">
        <w:rPr>
          <w:b/>
          <w:bCs/>
          <w:color w:val="auto"/>
          <w:sz w:val="22"/>
          <w:szCs w:val="22"/>
        </w:rPr>
        <w:t xml:space="preserve">   </w:t>
      </w:r>
      <w:r>
        <w:rPr>
          <w:b/>
          <w:bCs/>
          <w:color w:val="auto"/>
          <w:sz w:val="22"/>
          <w:szCs w:val="22"/>
        </w:rPr>
        <w:t>3</w:t>
      </w:r>
      <w:r w:rsidRPr="00E82663">
        <w:rPr>
          <w:b/>
          <w:bCs/>
          <w:color w:val="auto"/>
          <w:sz w:val="22"/>
          <w:szCs w:val="22"/>
        </w:rPr>
        <w:t>)     Кадровски капацитет-доказ:</w:t>
      </w:r>
    </w:p>
    <w:p w:rsidR="00626704" w:rsidRDefault="00626704" w:rsidP="008524C7">
      <w:pPr>
        <w:pStyle w:val="ListParagraph"/>
        <w:tabs>
          <w:tab w:val="left" w:pos="1710"/>
        </w:tabs>
        <w:autoSpaceDE w:val="0"/>
        <w:autoSpaceDN w:val="0"/>
        <w:adjustRightInd w:val="0"/>
        <w:ind w:left="0"/>
        <w:jc w:val="both"/>
        <w:rPr>
          <w:sz w:val="22"/>
          <w:szCs w:val="22"/>
        </w:rPr>
      </w:pPr>
      <w:r>
        <w:rPr>
          <w:sz w:val="22"/>
          <w:szCs w:val="22"/>
        </w:rPr>
        <w:t xml:space="preserve">                         </w:t>
      </w:r>
      <w:r w:rsidRPr="00DC1791">
        <w:rPr>
          <w:sz w:val="22"/>
          <w:szCs w:val="22"/>
        </w:rPr>
        <w:t xml:space="preserve"> </w:t>
      </w:r>
      <w:r>
        <w:rPr>
          <w:sz w:val="22"/>
          <w:szCs w:val="22"/>
        </w:rPr>
        <w:t>фотокопија радне књижице  са пријавом.</w:t>
      </w:r>
    </w:p>
    <w:p w:rsidR="00626704" w:rsidRDefault="00626704" w:rsidP="00E82663">
      <w:pPr>
        <w:pStyle w:val="ListParagraph"/>
        <w:tabs>
          <w:tab w:val="left" w:pos="1710"/>
        </w:tabs>
        <w:autoSpaceDE w:val="0"/>
        <w:autoSpaceDN w:val="0"/>
        <w:adjustRightInd w:val="0"/>
        <w:jc w:val="both"/>
        <w:rPr>
          <w:b/>
          <w:bCs/>
          <w:color w:val="auto"/>
          <w:sz w:val="22"/>
          <w:szCs w:val="22"/>
        </w:rPr>
      </w:pPr>
    </w:p>
    <w:p w:rsidR="00626704" w:rsidRPr="00211169" w:rsidRDefault="00626704" w:rsidP="008524C7">
      <w:pPr>
        <w:pStyle w:val="ListParagraph"/>
        <w:tabs>
          <w:tab w:val="left" w:pos="1260"/>
        </w:tabs>
        <w:spacing w:before="240"/>
        <w:ind w:left="1260" w:hanging="540"/>
        <w:rPr>
          <w:color w:val="auto"/>
          <w:sz w:val="22"/>
          <w:szCs w:val="22"/>
        </w:rPr>
      </w:pPr>
      <w:r>
        <w:rPr>
          <w:b/>
          <w:bCs/>
          <w:color w:val="auto"/>
          <w:sz w:val="22"/>
          <w:szCs w:val="22"/>
        </w:rPr>
        <w:t xml:space="preserve">   </w:t>
      </w:r>
      <w:r w:rsidRPr="00211169">
        <w:rPr>
          <w:b/>
          <w:bCs/>
          <w:color w:val="auto"/>
          <w:sz w:val="22"/>
          <w:szCs w:val="22"/>
        </w:rPr>
        <w:t>4)</w:t>
      </w:r>
      <w:r>
        <w:rPr>
          <w:b/>
          <w:bCs/>
          <w:color w:val="auto"/>
          <w:sz w:val="22"/>
          <w:szCs w:val="22"/>
        </w:rPr>
        <w:t xml:space="preserve">   </w:t>
      </w:r>
      <w:r>
        <w:rPr>
          <w:color w:val="auto"/>
          <w:sz w:val="22"/>
          <w:szCs w:val="22"/>
        </w:rPr>
        <w:t xml:space="preserve"> </w:t>
      </w:r>
      <w:r w:rsidRPr="00211169">
        <w:rPr>
          <w:b/>
          <w:bCs/>
          <w:color w:val="auto"/>
          <w:sz w:val="22"/>
          <w:szCs w:val="22"/>
        </w:rPr>
        <w:t>Да поседује контролну вагу</w:t>
      </w:r>
      <w:r>
        <w:rPr>
          <w:b/>
          <w:bCs/>
          <w:color w:val="auto"/>
          <w:sz w:val="22"/>
          <w:szCs w:val="22"/>
        </w:rPr>
        <w:t>-доказ</w:t>
      </w:r>
      <w:r w:rsidRPr="00211169">
        <w:rPr>
          <w:b/>
          <w:bCs/>
          <w:color w:val="auto"/>
          <w:sz w:val="22"/>
          <w:szCs w:val="22"/>
        </w:rPr>
        <w:t>:</w:t>
      </w:r>
      <w:r>
        <w:rPr>
          <w:b/>
          <w:bCs/>
          <w:color w:val="auto"/>
          <w:sz w:val="22"/>
          <w:szCs w:val="22"/>
        </w:rPr>
        <w:t xml:space="preserve">                                                                                                    </w:t>
      </w:r>
      <w:r>
        <w:rPr>
          <w:color w:val="auto"/>
          <w:sz w:val="22"/>
          <w:szCs w:val="22"/>
        </w:rPr>
        <w:t xml:space="preserve">         </w:t>
      </w:r>
      <w:r w:rsidRPr="00211169">
        <w:rPr>
          <w:color w:val="auto"/>
          <w:sz w:val="22"/>
          <w:szCs w:val="22"/>
        </w:rPr>
        <w:t xml:space="preserve">Фотокопија влласнички лист или уговор о </w:t>
      </w:r>
      <w:r>
        <w:rPr>
          <w:color w:val="auto"/>
          <w:sz w:val="22"/>
          <w:szCs w:val="22"/>
        </w:rPr>
        <w:t xml:space="preserve">  </w:t>
      </w:r>
      <w:r w:rsidRPr="00211169">
        <w:rPr>
          <w:color w:val="auto"/>
          <w:sz w:val="22"/>
          <w:szCs w:val="22"/>
        </w:rPr>
        <w:t>пословној техничкој сарадњи са</w:t>
      </w:r>
      <w:r>
        <w:rPr>
          <w:color w:val="auto"/>
          <w:sz w:val="22"/>
          <w:szCs w:val="22"/>
        </w:rPr>
        <w:t xml:space="preserve">                               </w:t>
      </w:r>
      <w:r w:rsidRPr="00211169">
        <w:rPr>
          <w:color w:val="auto"/>
          <w:sz w:val="22"/>
          <w:szCs w:val="22"/>
        </w:rPr>
        <w:t xml:space="preserve"> </w:t>
      </w:r>
      <w:r>
        <w:rPr>
          <w:color w:val="auto"/>
          <w:sz w:val="22"/>
          <w:szCs w:val="22"/>
        </w:rPr>
        <w:t xml:space="preserve">     </w:t>
      </w:r>
      <w:r w:rsidRPr="00211169">
        <w:rPr>
          <w:color w:val="auto"/>
          <w:sz w:val="22"/>
          <w:szCs w:val="22"/>
        </w:rPr>
        <w:t>Власником, Уверење о редовном баждарењу мерила.</w:t>
      </w:r>
    </w:p>
    <w:p w:rsidR="00626704" w:rsidRPr="00211169" w:rsidRDefault="00626704" w:rsidP="008524C7">
      <w:pPr>
        <w:pStyle w:val="ListParagraph"/>
        <w:tabs>
          <w:tab w:val="left" w:pos="1260"/>
        </w:tabs>
        <w:ind w:left="1260" w:hanging="540"/>
        <w:rPr>
          <w:color w:val="auto"/>
          <w:sz w:val="22"/>
          <w:szCs w:val="22"/>
        </w:rPr>
      </w:pPr>
    </w:p>
    <w:p w:rsidR="00626704" w:rsidRPr="008524C7" w:rsidRDefault="00626704" w:rsidP="008524C7">
      <w:pPr>
        <w:pStyle w:val="ListParagraph"/>
        <w:ind w:left="1260" w:hanging="1260"/>
        <w:rPr>
          <w:color w:val="auto"/>
          <w:sz w:val="22"/>
          <w:szCs w:val="22"/>
        </w:rPr>
      </w:pPr>
      <w:r>
        <w:rPr>
          <w:b/>
          <w:bCs/>
          <w:color w:val="auto"/>
          <w:sz w:val="22"/>
          <w:szCs w:val="22"/>
        </w:rPr>
        <w:t xml:space="preserve">              </w:t>
      </w:r>
      <w:r w:rsidRPr="00211169">
        <w:rPr>
          <w:b/>
          <w:bCs/>
          <w:color w:val="auto"/>
          <w:sz w:val="22"/>
          <w:szCs w:val="22"/>
        </w:rPr>
        <w:t xml:space="preserve">   5)</w:t>
      </w:r>
      <w:r>
        <w:rPr>
          <w:color w:val="auto"/>
          <w:sz w:val="22"/>
          <w:szCs w:val="22"/>
        </w:rPr>
        <w:t xml:space="preserve">     </w:t>
      </w:r>
      <w:r w:rsidRPr="00211169">
        <w:rPr>
          <w:b/>
          <w:bCs/>
          <w:color w:val="auto"/>
          <w:sz w:val="22"/>
          <w:szCs w:val="22"/>
        </w:rPr>
        <w:t>Фотокопија   закљученог  уговора са произвођчем угља</w:t>
      </w:r>
      <w:r>
        <w:rPr>
          <w:b/>
          <w:bCs/>
          <w:color w:val="auto"/>
          <w:sz w:val="22"/>
          <w:szCs w:val="22"/>
        </w:rPr>
        <w:t xml:space="preserve"> – доказ</w:t>
      </w:r>
      <w:r>
        <w:rPr>
          <w:color w:val="auto"/>
          <w:sz w:val="22"/>
          <w:szCs w:val="22"/>
        </w:rPr>
        <w:t xml:space="preserve">:                               </w:t>
      </w:r>
      <w:r w:rsidRPr="008524C7">
        <w:rPr>
          <w:color w:val="auto"/>
          <w:sz w:val="22"/>
          <w:szCs w:val="22"/>
        </w:rPr>
        <w:t>Фотокопија   закљученог  уговора са произвођчем угља – рудником за тражене врсте угља. (важећи уговор за 2017 годину).</w:t>
      </w:r>
    </w:p>
    <w:p w:rsidR="00626704" w:rsidRDefault="00626704" w:rsidP="00211169">
      <w:pPr>
        <w:pStyle w:val="ListParagraph"/>
        <w:ind w:left="426"/>
        <w:rPr>
          <w:color w:val="auto"/>
          <w:sz w:val="22"/>
          <w:szCs w:val="22"/>
        </w:rPr>
      </w:pPr>
      <w:r>
        <w:rPr>
          <w:color w:val="auto"/>
          <w:sz w:val="22"/>
          <w:szCs w:val="22"/>
        </w:rPr>
        <w:t xml:space="preserve">                                 </w:t>
      </w:r>
      <w:r w:rsidRPr="00211169">
        <w:rPr>
          <w:color w:val="auto"/>
          <w:sz w:val="22"/>
          <w:szCs w:val="22"/>
        </w:rPr>
        <w:t xml:space="preserve"> </w:t>
      </w:r>
      <w:r>
        <w:rPr>
          <w:color w:val="auto"/>
          <w:sz w:val="22"/>
          <w:szCs w:val="22"/>
        </w:rPr>
        <w:t xml:space="preserve">  </w:t>
      </w:r>
      <w:r w:rsidRPr="008524C7">
        <w:rPr>
          <w:color w:val="auto"/>
          <w:sz w:val="16"/>
          <w:szCs w:val="16"/>
        </w:rPr>
        <w:t>.</w:t>
      </w:r>
      <w:r>
        <w:rPr>
          <w:color w:val="auto"/>
          <w:sz w:val="22"/>
          <w:szCs w:val="22"/>
        </w:rPr>
        <w:t xml:space="preserve">           </w:t>
      </w:r>
    </w:p>
    <w:p w:rsidR="00626704" w:rsidRPr="00E82663" w:rsidRDefault="00626704" w:rsidP="00C92A45">
      <w:pPr>
        <w:pStyle w:val="ListParagraph"/>
        <w:ind w:left="426"/>
        <w:rPr>
          <w:color w:val="auto"/>
          <w:sz w:val="22"/>
          <w:szCs w:val="22"/>
        </w:rPr>
      </w:pPr>
      <w:r>
        <w:rPr>
          <w:color w:val="auto"/>
          <w:sz w:val="22"/>
          <w:szCs w:val="22"/>
        </w:rPr>
        <w:t xml:space="preserve"> </w:t>
      </w:r>
    </w:p>
    <w:p w:rsidR="00626704" w:rsidRPr="00E82663" w:rsidRDefault="00626704" w:rsidP="00E82663">
      <w:pPr>
        <w:pStyle w:val="ListParagraph"/>
        <w:tabs>
          <w:tab w:val="left" w:pos="680"/>
        </w:tabs>
        <w:autoSpaceDE w:val="0"/>
        <w:autoSpaceDN w:val="0"/>
        <w:adjustRightInd w:val="0"/>
        <w:jc w:val="both"/>
        <w:rPr>
          <w:color w:val="auto"/>
          <w:sz w:val="22"/>
          <w:szCs w:val="22"/>
        </w:rPr>
      </w:pPr>
      <w:r w:rsidRPr="00E82663">
        <w:rPr>
          <w:color w:val="auto"/>
          <w:sz w:val="22"/>
          <w:szCs w:val="22"/>
        </w:rPr>
        <w:t>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1) до 4) ЗЈН, сходно чл. 78. ЗЈН.</w:t>
      </w:r>
    </w:p>
    <w:p w:rsidR="00626704" w:rsidRPr="00E82663" w:rsidRDefault="00626704" w:rsidP="00E82663">
      <w:pPr>
        <w:pStyle w:val="ListParagraph"/>
        <w:tabs>
          <w:tab w:val="left" w:pos="680"/>
        </w:tabs>
        <w:autoSpaceDE w:val="0"/>
        <w:autoSpaceDN w:val="0"/>
        <w:adjustRightInd w:val="0"/>
        <w:jc w:val="both"/>
        <w:rPr>
          <w:color w:val="FF0000"/>
          <w:sz w:val="22"/>
          <w:szCs w:val="22"/>
        </w:rPr>
      </w:pPr>
    </w:p>
    <w:p w:rsidR="00626704" w:rsidRPr="00E82663" w:rsidRDefault="00626704" w:rsidP="00E82663">
      <w:pPr>
        <w:pStyle w:val="ListParagraph"/>
        <w:tabs>
          <w:tab w:val="left" w:pos="680"/>
        </w:tabs>
        <w:autoSpaceDE w:val="0"/>
        <w:autoSpaceDN w:val="0"/>
        <w:adjustRightInd w:val="0"/>
        <w:jc w:val="both"/>
        <w:rPr>
          <w:color w:val="17365D"/>
          <w:sz w:val="22"/>
          <w:szCs w:val="22"/>
        </w:rPr>
      </w:pPr>
      <w:r w:rsidRPr="00E82663">
        <w:rPr>
          <w:color w:val="auto"/>
          <w:sz w:val="22"/>
          <w:szCs w:val="22"/>
        </w:rPr>
        <w:t>Понуђач није дужан да доставља доказе који су јавно доступни на интернет страницама надлежних органа.</w:t>
      </w:r>
    </w:p>
    <w:p w:rsidR="00626704" w:rsidRPr="00E82663" w:rsidRDefault="00626704" w:rsidP="00E82663">
      <w:pPr>
        <w:pStyle w:val="ListParagraph"/>
        <w:tabs>
          <w:tab w:val="left" w:pos="0"/>
          <w:tab w:val="left" w:pos="1080"/>
        </w:tabs>
        <w:ind w:left="0"/>
        <w:jc w:val="both"/>
        <w:rPr>
          <w:sz w:val="22"/>
          <w:szCs w:val="22"/>
        </w:rPr>
      </w:pPr>
    </w:p>
    <w:p w:rsidR="00626704" w:rsidRPr="00E82663" w:rsidRDefault="00626704" w:rsidP="00E82663">
      <w:pPr>
        <w:pStyle w:val="ListParagraph"/>
        <w:jc w:val="both"/>
        <w:rPr>
          <w:color w:val="auto"/>
          <w:sz w:val="22"/>
          <w:szCs w:val="22"/>
        </w:rPr>
      </w:pPr>
      <w:r w:rsidRPr="00E82663">
        <w:rPr>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26704" w:rsidRPr="00E82663" w:rsidRDefault="00626704" w:rsidP="00E82663">
      <w:pPr>
        <w:pStyle w:val="ListParagraph"/>
        <w:jc w:val="both"/>
        <w:rPr>
          <w:color w:val="auto"/>
          <w:sz w:val="22"/>
          <w:szCs w:val="22"/>
        </w:rPr>
      </w:pPr>
    </w:p>
    <w:p w:rsidR="00626704" w:rsidRPr="00E82663" w:rsidRDefault="00626704" w:rsidP="00E82663">
      <w:pPr>
        <w:pStyle w:val="ListParagraph"/>
        <w:tabs>
          <w:tab w:val="left" w:pos="680"/>
        </w:tabs>
        <w:autoSpaceDE w:val="0"/>
        <w:autoSpaceDN w:val="0"/>
        <w:adjustRightInd w:val="0"/>
        <w:jc w:val="both"/>
        <w:rPr>
          <w:color w:val="auto"/>
          <w:sz w:val="22"/>
          <w:szCs w:val="22"/>
        </w:rPr>
      </w:pPr>
      <w:r w:rsidRPr="00E82663">
        <w:rPr>
          <w:color w:val="auto"/>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26704" w:rsidRPr="00E82663" w:rsidRDefault="00626704" w:rsidP="00E82663">
      <w:pPr>
        <w:pStyle w:val="ListParagraph"/>
        <w:tabs>
          <w:tab w:val="left" w:pos="680"/>
        </w:tabs>
        <w:autoSpaceDE w:val="0"/>
        <w:autoSpaceDN w:val="0"/>
        <w:adjustRightInd w:val="0"/>
        <w:jc w:val="both"/>
        <w:rPr>
          <w:color w:val="auto"/>
          <w:sz w:val="22"/>
          <w:szCs w:val="22"/>
        </w:rPr>
      </w:pPr>
    </w:p>
    <w:p w:rsidR="00626704" w:rsidRPr="00E82663" w:rsidRDefault="00626704" w:rsidP="00E82663">
      <w:pPr>
        <w:pStyle w:val="ListParagraph"/>
        <w:tabs>
          <w:tab w:val="left" w:pos="680"/>
        </w:tabs>
        <w:autoSpaceDE w:val="0"/>
        <w:autoSpaceDN w:val="0"/>
        <w:adjustRightInd w:val="0"/>
        <w:jc w:val="both"/>
        <w:rPr>
          <w:color w:val="auto"/>
          <w:sz w:val="22"/>
          <w:szCs w:val="22"/>
        </w:rPr>
      </w:pPr>
      <w:r w:rsidRPr="00E82663">
        <w:rPr>
          <w:color w:val="auto"/>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26704" w:rsidRPr="00E82663" w:rsidRDefault="00626704" w:rsidP="00E82663">
      <w:pPr>
        <w:tabs>
          <w:tab w:val="left" w:pos="0"/>
          <w:tab w:val="left" w:pos="1080"/>
        </w:tabs>
        <w:ind w:firstLine="720"/>
        <w:jc w:val="both"/>
        <w:rPr>
          <w:b/>
          <w:bCs/>
        </w:rPr>
      </w:pPr>
    </w:p>
    <w:p w:rsidR="00626704" w:rsidRPr="0065530E" w:rsidRDefault="00626704" w:rsidP="00E82663">
      <w:pPr>
        <w:pStyle w:val="ListParagraph"/>
        <w:tabs>
          <w:tab w:val="left" w:pos="0"/>
          <w:tab w:val="left" w:pos="1080"/>
        </w:tabs>
        <w:ind w:left="0" w:firstLine="720"/>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E82663">
      <w:pPr>
        <w:pStyle w:val="ListParagraph"/>
        <w:jc w:val="both"/>
        <w:rPr>
          <w:rFonts w:ascii="Arial" w:hAnsi="Arial" w:cs="Arial"/>
          <w:lang w:val="sr-Cyrl-CS"/>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5654CA">
      <w:pPr>
        <w:pStyle w:val="ListParagraph"/>
        <w:tabs>
          <w:tab w:val="left" w:pos="1095"/>
        </w:tabs>
        <w:ind w:left="0"/>
        <w:jc w:val="both"/>
        <w:rPr>
          <w:i/>
          <w:iCs/>
          <w:sz w:val="22"/>
          <w:szCs w:val="22"/>
        </w:rPr>
      </w:pPr>
    </w:p>
    <w:p w:rsidR="00626704" w:rsidRDefault="00626704" w:rsidP="00906F16">
      <w:pPr>
        <w:pStyle w:val="ListParagraph"/>
        <w:ind w:left="426"/>
        <w:jc w:val="both"/>
        <w:rPr>
          <w:sz w:val="22"/>
          <w:szCs w:val="22"/>
        </w:rPr>
      </w:pPr>
    </w:p>
    <w:p w:rsidR="00626704" w:rsidRPr="007846C4" w:rsidRDefault="00626704" w:rsidP="00934F04">
      <w:pPr>
        <w:pStyle w:val="ListParagraph"/>
        <w:shd w:val="clear" w:color="auto" w:fill="C6D9F1"/>
        <w:ind w:left="0"/>
        <w:jc w:val="center"/>
        <w:rPr>
          <w:b/>
          <w:bCs/>
          <w:i/>
          <w:iCs/>
          <w:lang w:val="ru-RU"/>
        </w:rPr>
      </w:pPr>
      <w:r w:rsidRPr="007846C4">
        <w:rPr>
          <w:b/>
          <w:bCs/>
          <w:i/>
          <w:iCs/>
        </w:rPr>
        <w:t>V</w:t>
      </w:r>
      <w:r w:rsidRPr="007846C4">
        <w:rPr>
          <w:b/>
          <w:bCs/>
          <w:i/>
          <w:iCs/>
          <w:lang w:val="ru-RU"/>
        </w:rPr>
        <w:t xml:space="preserve"> КРИТЕРИЈУМ ЗА ИЗБОР НАЈПОВОЉНИЈЕ ПОНУДЕ</w:t>
      </w:r>
    </w:p>
    <w:p w:rsidR="00626704" w:rsidRPr="00934F04" w:rsidRDefault="00626704" w:rsidP="00934F04">
      <w:pPr>
        <w:jc w:val="center"/>
        <w:rPr>
          <w:b/>
          <w:bCs/>
        </w:rPr>
      </w:pPr>
    </w:p>
    <w:p w:rsidR="00626704" w:rsidRPr="00934F04" w:rsidRDefault="00626704" w:rsidP="00934F04">
      <w:pPr>
        <w:numPr>
          <w:ilvl w:val="0"/>
          <w:numId w:val="24"/>
        </w:numPr>
        <w:suppressAutoHyphens/>
        <w:spacing w:after="0" w:line="100" w:lineRule="atLeast"/>
        <w:jc w:val="both"/>
      </w:pPr>
      <w:r w:rsidRPr="00934F04">
        <w:rPr>
          <w:b/>
          <w:bCs/>
        </w:rPr>
        <w:t xml:space="preserve">Критеријум за доделу уговора: </w:t>
      </w:r>
    </w:p>
    <w:p w:rsidR="00626704" w:rsidRPr="00934F04" w:rsidRDefault="00626704" w:rsidP="00934F04">
      <w:pPr>
        <w:jc w:val="both"/>
      </w:pPr>
      <w:r w:rsidRPr="00934F04">
        <w:t xml:space="preserve">Избор најповољније понуде наручилац ће извршити применом критеријума ,,најнижа понуђена цена“. Приликом оцене понуда као релевантна узимаће се укупна </w:t>
      </w:r>
      <w:r>
        <w:t xml:space="preserve"> јединична цена </w:t>
      </w:r>
      <w:r w:rsidRPr="00934F04">
        <w:t xml:space="preserve"> без ПДВ-а.</w:t>
      </w:r>
    </w:p>
    <w:p w:rsidR="00626704" w:rsidRPr="00934F04" w:rsidRDefault="00626704" w:rsidP="00934F04">
      <w:pPr>
        <w:pStyle w:val="ListParagraph"/>
        <w:numPr>
          <w:ilvl w:val="0"/>
          <w:numId w:val="24"/>
        </w:numPr>
        <w:jc w:val="both"/>
        <w:rPr>
          <w:b/>
          <w:bCs/>
        </w:rPr>
      </w:pPr>
      <w:r w:rsidRPr="00934F04">
        <w:rPr>
          <w:b/>
          <w:bCs/>
        </w:rPr>
        <w:t xml:space="preserve">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626704" w:rsidRPr="00934F04" w:rsidRDefault="00626704" w:rsidP="00934F04">
      <w:pPr>
        <w:jc w:val="both"/>
      </w:pPr>
      <w:r w:rsidRPr="00934F04">
        <w:t xml:space="preserve">Уколико две или више понуда имају исту најнижу понуђену цену, као најповољнија биће изабрана понуда оног понуђача који је понудио краћи рок испоруке. </w:t>
      </w:r>
    </w:p>
    <w:p w:rsidR="00626704" w:rsidRPr="00934F04" w:rsidRDefault="00626704" w:rsidP="00934F04">
      <w:pPr>
        <w:pStyle w:val="ListParagraph"/>
        <w:ind w:left="0"/>
        <w:jc w:val="both"/>
      </w:pPr>
    </w:p>
    <w:p w:rsidR="00626704" w:rsidRPr="00934F04" w:rsidRDefault="00626704" w:rsidP="00934F04">
      <w:pPr>
        <w:pStyle w:val="ListParagraph"/>
        <w:ind w:left="0"/>
        <w:jc w:val="both"/>
      </w:pPr>
    </w:p>
    <w:p w:rsidR="00626704" w:rsidRDefault="00626704" w:rsidP="00934F04">
      <w:pPr>
        <w:pStyle w:val="ListParagraph"/>
        <w:ind w:left="0"/>
        <w:jc w:val="both"/>
        <w:rPr>
          <w:rFonts w:ascii="Arial" w:hAnsi="Arial" w:cs="Arial"/>
        </w:rPr>
      </w:pPr>
    </w:p>
    <w:p w:rsidR="00626704" w:rsidRPr="007846C4" w:rsidRDefault="00626704" w:rsidP="00075C09">
      <w:pPr>
        <w:pStyle w:val="ListParagraph"/>
        <w:shd w:val="clear" w:color="auto" w:fill="C6D9F1"/>
        <w:ind w:left="0"/>
        <w:jc w:val="center"/>
        <w:rPr>
          <w:b/>
          <w:bCs/>
          <w:i/>
          <w:iCs/>
          <w:lang w:val="ru-RU"/>
        </w:rPr>
      </w:pPr>
      <w:r w:rsidRPr="007846C4">
        <w:rPr>
          <w:b/>
          <w:bCs/>
          <w:i/>
          <w:iCs/>
        </w:rPr>
        <w:t>VI ОБРАЦИ КОЈИ ЧИНЕ САСТАВНИ ДЕО ПОНУДЕ</w:t>
      </w:r>
    </w:p>
    <w:p w:rsidR="00626704" w:rsidRPr="00B6655B" w:rsidRDefault="00626704" w:rsidP="00075C09">
      <w:pPr>
        <w:pStyle w:val="ListParagraph"/>
        <w:ind w:left="0"/>
        <w:jc w:val="both"/>
        <w:rPr>
          <w:sz w:val="22"/>
          <w:szCs w:val="22"/>
        </w:rPr>
      </w:pPr>
    </w:p>
    <w:p w:rsidR="00626704" w:rsidRDefault="00626704" w:rsidP="00075C09">
      <w:pPr>
        <w:pStyle w:val="ListParagraph"/>
        <w:ind w:left="0"/>
        <w:jc w:val="both"/>
      </w:pPr>
    </w:p>
    <w:p w:rsidR="00626704" w:rsidRPr="003A2F3B" w:rsidRDefault="00626704" w:rsidP="00075C09">
      <w:pPr>
        <w:pStyle w:val="ListParagraph"/>
        <w:ind w:left="0"/>
        <w:jc w:val="both"/>
        <w:rPr>
          <w:b/>
          <w:bCs/>
        </w:rPr>
      </w:pPr>
      <w:r w:rsidRPr="003A2F3B">
        <w:rPr>
          <w:b/>
          <w:bCs/>
        </w:rPr>
        <w:t>Саставни део понуде чине следећи обрасци:</w:t>
      </w:r>
    </w:p>
    <w:p w:rsidR="00626704" w:rsidRPr="0086292D" w:rsidRDefault="00626704" w:rsidP="00075C09">
      <w:pPr>
        <w:pStyle w:val="ListParagraph"/>
        <w:numPr>
          <w:ilvl w:val="0"/>
          <w:numId w:val="32"/>
        </w:numPr>
        <w:jc w:val="both"/>
        <w:rPr>
          <w:sz w:val="22"/>
          <w:szCs w:val="22"/>
        </w:rPr>
      </w:pPr>
      <w:r w:rsidRPr="0086292D">
        <w:rPr>
          <w:sz w:val="22"/>
          <w:szCs w:val="22"/>
        </w:rPr>
        <w:t>Образац понуде (Образац 1);</w:t>
      </w:r>
    </w:p>
    <w:p w:rsidR="00626704" w:rsidRPr="0086292D" w:rsidRDefault="00626704" w:rsidP="00075C09">
      <w:pPr>
        <w:pStyle w:val="ListParagraph"/>
        <w:numPr>
          <w:ilvl w:val="0"/>
          <w:numId w:val="32"/>
        </w:numPr>
        <w:jc w:val="both"/>
        <w:rPr>
          <w:sz w:val="22"/>
          <w:szCs w:val="22"/>
        </w:rPr>
      </w:pPr>
      <w:r w:rsidRPr="0086292D">
        <w:rPr>
          <w:sz w:val="22"/>
          <w:szCs w:val="22"/>
        </w:rPr>
        <w:t xml:space="preserve">Образац структуре понуђене цене, са упутством како да се попуни (Образац 2); </w:t>
      </w:r>
    </w:p>
    <w:p w:rsidR="00626704" w:rsidRPr="0086292D" w:rsidRDefault="00626704" w:rsidP="00075C09">
      <w:pPr>
        <w:pStyle w:val="ListParagraph"/>
        <w:numPr>
          <w:ilvl w:val="0"/>
          <w:numId w:val="32"/>
        </w:numPr>
        <w:jc w:val="both"/>
        <w:rPr>
          <w:sz w:val="22"/>
          <w:szCs w:val="22"/>
        </w:rPr>
      </w:pPr>
      <w:r w:rsidRPr="0086292D">
        <w:rPr>
          <w:sz w:val="22"/>
          <w:szCs w:val="22"/>
        </w:rPr>
        <w:t xml:space="preserve">Образац трошкова припреме понуде (Образац 3); </w:t>
      </w:r>
    </w:p>
    <w:p w:rsidR="00626704" w:rsidRPr="0086292D" w:rsidRDefault="00626704" w:rsidP="00075C09">
      <w:pPr>
        <w:pStyle w:val="ListParagraph"/>
        <w:numPr>
          <w:ilvl w:val="0"/>
          <w:numId w:val="32"/>
        </w:numPr>
        <w:jc w:val="both"/>
        <w:rPr>
          <w:sz w:val="22"/>
          <w:szCs w:val="22"/>
        </w:rPr>
      </w:pPr>
      <w:r w:rsidRPr="0086292D">
        <w:rPr>
          <w:sz w:val="22"/>
          <w:szCs w:val="22"/>
        </w:rPr>
        <w:t>Образац изјаве о независној понуди (Образац 4);</w:t>
      </w:r>
    </w:p>
    <w:p w:rsidR="00626704" w:rsidRPr="0086292D" w:rsidRDefault="00626704" w:rsidP="00075C09">
      <w:pPr>
        <w:pStyle w:val="ListParagraph"/>
        <w:numPr>
          <w:ilvl w:val="0"/>
          <w:numId w:val="32"/>
        </w:numPr>
        <w:jc w:val="both"/>
        <w:rPr>
          <w:sz w:val="22"/>
          <w:szCs w:val="22"/>
        </w:rPr>
      </w:pPr>
      <w:r w:rsidRPr="0086292D">
        <w:rPr>
          <w:sz w:val="22"/>
          <w:szCs w:val="22"/>
        </w:rPr>
        <w:t>Образац изјаве понуђача о испуњености услова за учешће у поступку јавне набавке - чл. 75. и 76. ЗЈН, наведених овом конурсном докумнтацијом, (Образац 5);</w:t>
      </w:r>
    </w:p>
    <w:p w:rsidR="00626704" w:rsidRPr="0086292D" w:rsidRDefault="00626704" w:rsidP="00075C09">
      <w:pPr>
        <w:numPr>
          <w:ilvl w:val="0"/>
          <w:numId w:val="32"/>
        </w:numPr>
        <w:suppressAutoHyphens/>
        <w:spacing w:before="100" w:beforeAutospacing="1" w:after="0" w:line="210" w:lineRule="atLeast"/>
        <w:jc w:val="both"/>
      </w:pPr>
      <w:r w:rsidRPr="0086292D">
        <w:t>Образац изјаве подизвођача о испуњености услова за учешће у поступку јавне набавке  - чл. 75. ЗЈН, наведених овом конкурсном документацијом (Образац 6).</w:t>
      </w: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Pr="00847475" w:rsidRDefault="00626704" w:rsidP="00847475">
      <w:pPr>
        <w:ind w:left="720"/>
        <w:jc w:val="right"/>
        <w:rPr>
          <w:b/>
          <w:bCs/>
        </w:rPr>
      </w:pPr>
      <w:r w:rsidRPr="00847475">
        <w:rPr>
          <w:b/>
          <w:bCs/>
        </w:rPr>
        <w:t>(ОБРАЗАЦ 1)</w:t>
      </w:r>
    </w:p>
    <w:p w:rsidR="00626704" w:rsidRPr="00C77D9F" w:rsidRDefault="00626704" w:rsidP="00075C09">
      <w:pPr>
        <w:shd w:val="clear" w:color="auto" w:fill="C6D9F1"/>
        <w:jc w:val="center"/>
        <w:outlineLvl w:val="0"/>
        <w:rPr>
          <w:b/>
          <w:bCs/>
          <w:i/>
          <w:iCs/>
        </w:rPr>
      </w:pPr>
      <w:r w:rsidRPr="00C77D9F">
        <w:rPr>
          <w:b/>
          <w:bCs/>
          <w:i/>
          <w:iCs/>
        </w:rPr>
        <w:t>ОБРАЗАЦ ПОНУДЕ</w:t>
      </w:r>
    </w:p>
    <w:p w:rsidR="00626704" w:rsidRPr="00C77D9F" w:rsidRDefault="00626704" w:rsidP="00075C09">
      <w:pPr>
        <w:jc w:val="both"/>
        <w:rPr>
          <w:i/>
          <w:iCs/>
        </w:rPr>
      </w:pPr>
      <w:r w:rsidRPr="00C77D9F">
        <w:t>Понуда бр ________________ од __________________ за јавну н</w:t>
      </w:r>
      <w:r>
        <w:t>абавку добара Набавка угља</w:t>
      </w:r>
      <w:r w:rsidRPr="00C77D9F">
        <w:rPr>
          <w:b/>
          <w:bCs/>
          <w:i/>
          <w:iCs/>
        </w:rPr>
        <w:t>,</w:t>
      </w:r>
      <w:r w:rsidRPr="00C77D9F">
        <w:rPr>
          <w:b/>
          <w:bCs/>
        </w:rPr>
        <w:t xml:space="preserve"> </w:t>
      </w:r>
      <w:r w:rsidRPr="00C77D9F">
        <w:t xml:space="preserve">ЈН број </w:t>
      </w:r>
      <w:r>
        <w:t>3-Д/17</w:t>
      </w:r>
      <w:r w:rsidRPr="00C77D9F">
        <w:t xml:space="preserve"> </w:t>
      </w:r>
    </w:p>
    <w:p w:rsidR="00626704" w:rsidRPr="00C77D9F" w:rsidRDefault="00626704" w:rsidP="00075C09">
      <w:pPr>
        <w:rPr>
          <w:i/>
          <w:iCs/>
        </w:rPr>
      </w:pPr>
      <w:r w:rsidRPr="00C77D9F">
        <w:rPr>
          <w:b/>
          <w:bCs/>
          <w:i/>
          <w:iCs/>
        </w:rPr>
        <w:t>1)ОПШТИ ПОДАЦИ О ПОНУЂАЧУ</w:t>
      </w:r>
    </w:p>
    <w:tbl>
      <w:tblPr>
        <w:tblW w:w="9271" w:type="dxa"/>
        <w:tblInd w:w="2" w:type="dxa"/>
        <w:tblLayout w:type="fixed"/>
        <w:tblLook w:val="0000"/>
      </w:tblPr>
      <w:tblGrid>
        <w:gridCol w:w="4621"/>
        <w:gridCol w:w="4650"/>
      </w:tblGrid>
      <w:tr w:rsidR="00626704" w:rsidRPr="0028114E">
        <w:trPr>
          <w:trHeight w:val="645"/>
        </w:trPr>
        <w:tc>
          <w:tcPr>
            <w:tcW w:w="4621" w:type="dxa"/>
            <w:tcBorders>
              <w:top w:val="single" w:sz="4" w:space="0" w:color="000000"/>
              <w:left w:val="single" w:sz="4" w:space="0" w:color="000000"/>
              <w:bottom w:val="single" w:sz="4" w:space="0" w:color="auto"/>
            </w:tcBorders>
          </w:tcPr>
          <w:p w:rsidR="00626704" w:rsidRPr="0028114E" w:rsidRDefault="00626704" w:rsidP="001E562A">
            <w:pPr>
              <w:jc w:val="both"/>
              <w:rPr>
                <w:b/>
                <w:bCs/>
              </w:rPr>
            </w:pPr>
            <w:r w:rsidRPr="0028114E">
              <w:t>Назив понуђача:</w:t>
            </w:r>
          </w:p>
        </w:tc>
        <w:tc>
          <w:tcPr>
            <w:tcW w:w="4650" w:type="dxa"/>
            <w:tcBorders>
              <w:top w:val="single" w:sz="4" w:space="0" w:color="000000"/>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493"/>
        </w:trPr>
        <w:tc>
          <w:tcPr>
            <w:tcW w:w="4621" w:type="dxa"/>
            <w:tcBorders>
              <w:top w:val="single" w:sz="4" w:space="0" w:color="auto"/>
              <w:left w:val="single" w:sz="4" w:space="0" w:color="000000"/>
              <w:bottom w:val="single" w:sz="4" w:space="0" w:color="auto"/>
            </w:tcBorders>
          </w:tcPr>
          <w:p w:rsidR="00626704" w:rsidRPr="0028114E" w:rsidRDefault="00626704" w:rsidP="001E562A">
            <w:pPr>
              <w:jc w:val="both"/>
            </w:pPr>
            <w:r w:rsidRPr="0028114E">
              <w:t>Адреса понуђача:</w:t>
            </w:r>
          </w:p>
        </w:tc>
        <w:tc>
          <w:tcPr>
            <w:tcW w:w="4650" w:type="dxa"/>
            <w:tcBorders>
              <w:top w:val="single" w:sz="4" w:space="0" w:color="auto"/>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510"/>
        </w:trPr>
        <w:tc>
          <w:tcPr>
            <w:tcW w:w="4621" w:type="dxa"/>
            <w:tcBorders>
              <w:top w:val="single" w:sz="4" w:space="0" w:color="auto"/>
              <w:left w:val="single" w:sz="4" w:space="0" w:color="000000"/>
              <w:bottom w:val="single" w:sz="4" w:space="0" w:color="000000"/>
            </w:tcBorders>
          </w:tcPr>
          <w:p w:rsidR="00626704" w:rsidRPr="0028114E" w:rsidRDefault="00626704" w:rsidP="001E562A">
            <w:pPr>
              <w:jc w:val="both"/>
            </w:pPr>
            <w:r w:rsidRPr="0028114E">
              <w:t>Матични број понуђача:</w:t>
            </w:r>
          </w:p>
        </w:tc>
        <w:tc>
          <w:tcPr>
            <w:tcW w:w="4650" w:type="dxa"/>
            <w:tcBorders>
              <w:top w:val="single" w:sz="4" w:space="0" w:color="auto"/>
              <w:left w:val="single" w:sz="4" w:space="0" w:color="000000"/>
              <w:bottom w:val="single" w:sz="4" w:space="0" w:color="000000"/>
              <w:right w:val="single" w:sz="4" w:space="0" w:color="000000"/>
            </w:tcBorders>
          </w:tcPr>
          <w:p w:rsidR="00626704" w:rsidRPr="0028114E" w:rsidRDefault="00626704" w:rsidP="001E562A">
            <w:pPr>
              <w:rPr>
                <w:b/>
                <w:bCs/>
                <w:i/>
                <w:iCs/>
              </w:rPr>
            </w:pPr>
          </w:p>
        </w:tc>
      </w:tr>
      <w:tr w:rsidR="00626704" w:rsidRPr="0028114E">
        <w:trPr>
          <w:trHeight w:val="585"/>
        </w:trPr>
        <w:tc>
          <w:tcPr>
            <w:tcW w:w="4621" w:type="dxa"/>
            <w:tcBorders>
              <w:top w:val="single" w:sz="4" w:space="0" w:color="000000"/>
              <w:left w:val="single" w:sz="4" w:space="0" w:color="000000"/>
              <w:bottom w:val="single" w:sz="4" w:space="0" w:color="auto"/>
            </w:tcBorders>
          </w:tcPr>
          <w:p w:rsidR="00626704" w:rsidRPr="0028114E" w:rsidRDefault="00626704" w:rsidP="001E562A">
            <w:pPr>
              <w:jc w:val="both"/>
              <w:rPr>
                <w:b/>
                <w:bCs/>
              </w:rPr>
            </w:pPr>
            <w:r w:rsidRPr="0028114E">
              <w:rPr>
                <w:lang w:val="ru-RU"/>
              </w:rPr>
              <w:t>Порески идентификациони број понуђача (ПИБ):</w:t>
            </w:r>
          </w:p>
        </w:tc>
        <w:tc>
          <w:tcPr>
            <w:tcW w:w="4650" w:type="dxa"/>
            <w:tcBorders>
              <w:top w:val="single" w:sz="4" w:space="0" w:color="000000"/>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390"/>
        </w:trPr>
        <w:tc>
          <w:tcPr>
            <w:tcW w:w="4621" w:type="dxa"/>
            <w:tcBorders>
              <w:top w:val="single" w:sz="4" w:space="0" w:color="auto"/>
              <w:left w:val="single" w:sz="4" w:space="0" w:color="000000"/>
              <w:bottom w:val="single" w:sz="4" w:space="0" w:color="auto"/>
            </w:tcBorders>
          </w:tcPr>
          <w:p w:rsidR="00626704" w:rsidRPr="0028114E" w:rsidRDefault="00626704" w:rsidP="001E562A">
            <w:pPr>
              <w:jc w:val="both"/>
            </w:pPr>
            <w:r w:rsidRPr="0028114E">
              <w:rPr>
                <w:lang w:val="ru-RU"/>
              </w:rPr>
              <w:t xml:space="preserve"> Електронска адреса понуђача (</w:t>
            </w:r>
            <w:r w:rsidRPr="0028114E">
              <w:t>e</w:t>
            </w:r>
            <w:r w:rsidRPr="0028114E">
              <w:rPr>
                <w:lang w:val="ru-RU"/>
              </w:rPr>
              <w:t>-</w:t>
            </w:r>
            <w:r w:rsidRPr="0028114E">
              <w:t>mail</w:t>
            </w:r>
            <w:r w:rsidRPr="0028114E">
              <w:rPr>
                <w:lang w:val="ru-RU"/>
              </w:rPr>
              <w:t>):</w:t>
            </w:r>
          </w:p>
        </w:tc>
        <w:tc>
          <w:tcPr>
            <w:tcW w:w="4650" w:type="dxa"/>
            <w:tcBorders>
              <w:top w:val="single" w:sz="4" w:space="0" w:color="auto"/>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495"/>
        </w:trPr>
        <w:tc>
          <w:tcPr>
            <w:tcW w:w="4621" w:type="dxa"/>
            <w:tcBorders>
              <w:top w:val="single" w:sz="4" w:space="0" w:color="auto"/>
              <w:left w:val="single" w:sz="4" w:space="0" w:color="000000"/>
              <w:bottom w:val="single" w:sz="4" w:space="0" w:color="auto"/>
            </w:tcBorders>
          </w:tcPr>
          <w:p w:rsidR="00626704" w:rsidRPr="0028114E" w:rsidRDefault="00626704" w:rsidP="001E562A">
            <w:pPr>
              <w:jc w:val="both"/>
              <w:rPr>
                <w:lang w:val="ru-RU"/>
              </w:rPr>
            </w:pPr>
            <w:r w:rsidRPr="0028114E">
              <w:t>Име особе за контакт</w:t>
            </w:r>
          </w:p>
        </w:tc>
        <w:tc>
          <w:tcPr>
            <w:tcW w:w="4650" w:type="dxa"/>
            <w:tcBorders>
              <w:top w:val="single" w:sz="4" w:space="0" w:color="auto"/>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465"/>
        </w:trPr>
        <w:tc>
          <w:tcPr>
            <w:tcW w:w="4621" w:type="dxa"/>
            <w:tcBorders>
              <w:top w:val="single" w:sz="4" w:space="0" w:color="auto"/>
              <w:left w:val="single" w:sz="4" w:space="0" w:color="000000"/>
              <w:bottom w:val="single" w:sz="4" w:space="0" w:color="auto"/>
            </w:tcBorders>
          </w:tcPr>
          <w:p w:rsidR="00626704" w:rsidRPr="0028114E" w:rsidRDefault="00626704" w:rsidP="001E562A">
            <w:pPr>
              <w:jc w:val="both"/>
            </w:pPr>
            <w:r w:rsidRPr="0028114E">
              <w:rPr>
                <w:lang w:val="ru-RU"/>
              </w:rPr>
              <w:t>Електронска адреса понуђача (</w:t>
            </w:r>
            <w:r w:rsidRPr="0028114E">
              <w:t>e</w:t>
            </w:r>
            <w:r w:rsidRPr="0028114E">
              <w:rPr>
                <w:lang w:val="ru-RU"/>
              </w:rPr>
              <w:t>-</w:t>
            </w:r>
            <w:r w:rsidRPr="0028114E">
              <w:t>mail</w:t>
            </w:r>
            <w:r w:rsidRPr="0028114E">
              <w:rPr>
                <w:lang w:val="ru-RU"/>
              </w:rPr>
              <w:t>):</w:t>
            </w:r>
          </w:p>
        </w:tc>
        <w:tc>
          <w:tcPr>
            <w:tcW w:w="4650" w:type="dxa"/>
            <w:tcBorders>
              <w:top w:val="single" w:sz="4" w:space="0" w:color="auto"/>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645"/>
        </w:trPr>
        <w:tc>
          <w:tcPr>
            <w:tcW w:w="4621" w:type="dxa"/>
            <w:tcBorders>
              <w:top w:val="single" w:sz="4" w:space="0" w:color="auto"/>
              <w:left w:val="single" w:sz="4" w:space="0" w:color="000000"/>
              <w:bottom w:val="single" w:sz="4" w:space="0" w:color="000000"/>
            </w:tcBorders>
          </w:tcPr>
          <w:p w:rsidR="00626704" w:rsidRPr="0028114E" w:rsidRDefault="00626704" w:rsidP="001E562A">
            <w:pPr>
              <w:jc w:val="both"/>
              <w:rPr>
                <w:lang w:val="ru-RU"/>
              </w:rPr>
            </w:pPr>
            <w:r w:rsidRPr="0028114E">
              <w:t>Телефон:</w:t>
            </w:r>
          </w:p>
        </w:tc>
        <w:tc>
          <w:tcPr>
            <w:tcW w:w="4650" w:type="dxa"/>
            <w:tcBorders>
              <w:top w:val="single" w:sz="4" w:space="0" w:color="auto"/>
              <w:left w:val="single" w:sz="4" w:space="0" w:color="000000"/>
              <w:bottom w:val="single" w:sz="4" w:space="0" w:color="000000"/>
              <w:right w:val="single" w:sz="4" w:space="0" w:color="000000"/>
            </w:tcBorders>
          </w:tcPr>
          <w:p w:rsidR="00626704" w:rsidRPr="0028114E" w:rsidRDefault="00626704" w:rsidP="001E562A">
            <w:pPr>
              <w:rPr>
                <w:b/>
                <w:bCs/>
                <w:i/>
                <w:iCs/>
              </w:rPr>
            </w:pPr>
          </w:p>
        </w:tc>
      </w:tr>
      <w:tr w:rsidR="00626704" w:rsidRPr="0028114E">
        <w:trPr>
          <w:trHeight w:val="390"/>
        </w:trPr>
        <w:tc>
          <w:tcPr>
            <w:tcW w:w="4621" w:type="dxa"/>
            <w:tcBorders>
              <w:top w:val="single" w:sz="4" w:space="0" w:color="000000"/>
              <w:left w:val="single" w:sz="4" w:space="0" w:color="000000"/>
              <w:bottom w:val="single" w:sz="4" w:space="0" w:color="auto"/>
            </w:tcBorders>
          </w:tcPr>
          <w:p w:rsidR="00626704" w:rsidRPr="0028114E" w:rsidRDefault="00626704" w:rsidP="001E562A">
            <w:pPr>
              <w:jc w:val="both"/>
            </w:pPr>
            <w:r w:rsidRPr="0028114E">
              <w:t>Телефакс:</w:t>
            </w:r>
          </w:p>
        </w:tc>
        <w:tc>
          <w:tcPr>
            <w:tcW w:w="4650" w:type="dxa"/>
            <w:tcBorders>
              <w:top w:val="single" w:sz="4" w:space="0" w:color="000000"/>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450"/>
        </w:trPr>
        <w:tc>
          <w:tcPr>
            <w:tcW w:w="4621" w:type="dxa"/>
            <w:tcBorders>
              <w:top w:val="single" w:sz="4" w:space="0" w:color="auto"/>
              <w:left w:val="single" w:sz="4" w:space="0" w:color="000000"/>
              <w:bottom w:val="single" w:sz="4" w:space="0" w:color="auto"/>
            </w:tcBorders>
          </w:tcPr>
          <w:p w:rsidR="00626704" w:rsidRPr="0028114E" w:rsidRDefault="00626704" w:rsidP="001E562A">
            <w:pPr>
              <w:jc w:val="both"/>
            </w:pPr>
            <w:r w:rsidRPr="0028114E">
              <w:rPr>
                <w:lang w:val="ru-RU"/>
              </w:rPr>
              <w:t>Број рачуна понуђача и назив банке:</w:t>
            </w:r>
          </w:p>
        </w:tc>
        <w:tc>
          <w:tcPr>
            <w:tcW w:w="4650" w:type="dxa"/>
            <w:tcBorders>
              <w:top w:val="single" w:sz="4" w:space="0" w:color="auto"/>
              <w:left w:val="single" w:sz="4" w:space="0" w:color="000000"/>
              <w:bottom w:val="single" w:sz="4" w:space="0" w:color="auto"/>
              <w:right w:val="single" w:sz="4" w:space="0" w:color="000000"/>
            </w:tcBorders>
          </w:tcPr>
          <w:p w:rsidR="00626704" w:rsidRPr="0028114E" w:rsidRDefault="00626704" w:rsidP="001E562A">
            <w:pPr>
              <w:rPr>
                <w:b/>
                <w:bCs/>
                <w:i/>
                <w:iCs/>
              </w:rPr>
            </w:pPr>
          </w:p>
        </w:tc>
      </w:tr>
      <w:tr w:rsidR="00626704" w:rsidRPr="0028114E">
        <w:trPr>
          <w:trHeight w:val="675"/>
        </w:trPr>
        <w:tc>
          <w:tcPr>
            <w:tcW w:w="4621" w:type="dxa"/>
            <w:tcBorders>
              <w:top w:val="single" w:sz="4" w:space="0" w:color="auto"/>
              <w:left w:val="single" w:sz="4" w:space="0" w:color="000000"/>
              <w:bottom w:val="single" w:sz="4" w:space="0" w:color="000000"/>
            </w:tcBorders>
          </w:tcPr>
          <w:p w:rsidR="00626704" w:rsidRPr="0028114E" w:rsidRDefault="00626704" w:rsidP="001E562A">
            <w:pPr>
              <w:jc w:val="both"/>
              <w:rPr>
                <w:lang w:val="ru-RU"/>
              </w:rPr>
            </w:pPr>
            <w:r w:rsidRPr="0028114E">
              <w:rPr>
                <w:lang w:val="ru-RU"/>
              </w:rPr>
              <w:t>Лице овлашћено за потписивање уговора</w:t>
            </w:r>
          </w:p>
        </w:tc>
        <w:tc>
          <w:tcPr>
            <w:tcW w:w="4650" w:type="dxa"/>
            <w:tcBorders>
              <w:top w:val="single" w:sz="4" w:space="0" w:color="auto"/>
              <w:left w:val="single" w:sz="4" w:space="0" w:color="000000"/>
              <w:bottom w:val="single" w:sz="4" w:space="0" w:color="000000"/>
              <w:right w:val="single" w:sz="4" w:space="0" w:color="000000"/>
            </w:tcBorders>
          </w:tcPr>
          <w:p w:rsidR="00626704" w:rsidRPr="0028114E" w:rsidRDefault="00626704" w:rsidP="001E562A">
            <w:pPr>
              <w:rPr>
                <w:b/>
                <w:bCs/>
                <w:i/>
                <w:iCs/>
              </w:rPr>
            </w:pPr>
          </w:p>
        </w:tc>
      </w:tr>
    </w:tbl>
    <w:p w:rsidR="00626704" w:rsidRPr="00C77D9F" w:rsidRDefault="00626704" w:rsidP="00075C09">
      <w:pPr>
        <w:rPr>
          <w:b/>
          <w:bCs/>
          <w:i/>
          <w:iCs/>
        </w:rPr>
      </w:pPr>
    </w:p>
    <w:p w:rsidR="00626704" w:rsidRPr="00C77D9F" w:rsidRDefault="00626704" w:rsidP="00075C09">
      <w:pPr>
        <w:outlineLvl w:val="0"/>
      </w:pPr>
      <w:r w:rsidRPr="00C77D9F">
        <w:rPr>
          <w:b/>
          <w:bCs/>
          <w:i/>
          <w:iCs/>
        </w:rPr>
        <w:t xml:space="preserve">2) ПОНУДУ ПОДНОСИ: </w:t>
      </w:r>
    </w:p>
    <w:tbl>
      <w:tblPr>
        <w:tblW w:w="0" w:type="auto"/>
        <w:tblInd w:w="2" w:type="dxa"/>
        <w:tblLayout w:type="fixed"/>
        <w:tblLook w:val="0000"/>
      </w:tblPr>
      <w:tblGrid>
        <w:gridCol w:w="9272"/>
      </w:tblGrid>
      <w:tr w:rsidR="00626704" w:rsidRPr="0028114E">
        <w:tc>
          <w:tcPr>
            <w:tcW w:w="9272"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jc w:val="center"/>
              <w:rPr>
                <w:b/>
                <w:bCs/>
              </w:rPr>
            </w:pPr>
            <w:r w:rsidRPr="00C77D9F">
              <w:rPr>
                <w:b/>
                <w:bCs/>
              </w:rPr>
              <w:t xml:space="preserve">А) САМОСТАЛНО </w:t>
            </w:r>
          </w:p>
        </w:tc>
      </w:tr>
      <w:tr w:rsidR="00626704" w:rsidRPr="0028114E">
        <w:tc>
          <w:tcPr>
            <w:tcW w:w="9272"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jc w:val="center"/>
              <w:rPr>
                <w:b/>
                <w:bCs/>
              </w:rPr>
            </w:pPr>
            <w:r w:rsidRPr="00C77D9F">
              <w:rPr>
                <w:b/>
                <w:bCs/>
              </w:rPr>
              <w:t>Б) СА ПОДИЗВОЂАЧЕМ</w:t>
            </w:r>
          </w:p>
        </w:tc>
      </w:tr>
      <w:tr w:rsidR="00626704" w:rsidRPr="0028114E">
        <w:tc>
          <w:tcPr>
            <w:tcW w:w="9272"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jc w:val="center"/>
              <w:rPr>
                <w:b/>
                <w:bCs/>
                <w:i/>
                <w:iCs/>
                <w:lang w:val="ru-RU"/>
              </w:rPr>
            </w:pPr>
            <w:r w:rsidRPr="00C77D9F">
              <w:rPr>
                <w:b/>
                <w:bCs/>
              </w:rPr>
              <w:t>В) КАО ЗАЈЕДНИЧКУ ПОНУДУ</w:t>
            </w:r>
          </w:p>
        </w:tc>
      </w:tr>
    </w:tbl>
    <w:p w:rsidR="00626704" w:rsidRDefault="00626704" w:rsidP="00075C09">
      <w:pPr>
        <w:jc w:val="both"/>
        <w:rPr>
          <w:b/>
          <w:bCs/>
          <w:i/>
          <w:iCs/>
        </w:rPr>
      </w:pPr>
    </w:p>
    <w:p w:rsidR="00626704" w:rsidRPr="00C77D9F" w:rsidRDefault="00626704" w:rsidP="00075C09">
      <w:pPr>
        <w:jc w:val="both"/>
      </w:pPr>
      <w:r w:rsidRPr="00C77D9F">
        <w:rPr>
          <w:b/>
          <w:bCs/>
          <w:i/>
          <w:iCs/>
          <w:lang w:val="ru-RU"/>
        </w:rPr>
        <w:t>Напомена:</w:t>
      </w:r>
      <w:r w:rsidRPr="00C77D9F">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626704"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Pr="00C77D9F" w:rsidRDefault="00626704" w:rsidP="00075C09">
      <w:pPr>
        <w:jc w:val="both"/>
        <w:outlineLvl w:val="0"/>
      </w:pPr>
      <w:r w:rsidRPr="00C77D9F">
        <w:rPr>
          <w:b/>
          <w:bCs/>
          <w:i/>
          <w:iCs/>
          <w:lang w:val="sr-Cyrl-CS"/>
        </w:rPr>
        <w:t xml:space="preserve">3) </w:t>
      </w:r>
      <w:r w:rsidRPr="00C77D9F">
        <w:rPr>
          <w:b/>
          <w:bCs/>
          <w:i/>
          <w:iCs/>
        </w:rPr>
        <w:t xml:space="preserve">ПОДАЦИ О ПОДИЗВОЂАЧУ </w:t>
      </w:r>
      <w:r w:rsidRPr="00C77D9F">
        <w:rPr>
          <w:b/>
          <w:bCs/>
          <w:i/>
          <w:iCs/>
        </w:rPr>
        <w:tab/>
      </w:r>
    </w:p>
    <w:tbl>
      <w:tblPr>
        <w:tblW w:w="0" w:type="auto"/>
        <w:tblInd w:w="2" w:type="dxa"/>
        <w:tblLayout w:type="fixed"/>
        <w:tblLook w:val="0000"/>
      </w:tblPr>
      <w:tblGrid>
        <w:gridCol w:w="465"/>
        <w:gridCol w:w="4219"/>
        <w:gridCol w:w="4588"/>
      </w:tblGrid>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jc w:val="both"/>
            </w:pPr>
            <w:r w:rsidRPr="004C66FE">
              <w:t>1)</w:t>
            </w: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rPr>
                <w:b/>
                <w:bCs/>
              </w:rPr>
            </w:pPr>
            <w:r w:rsidRPr="004C66FE">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rPr>
          <w:trHeight w:val="456"/>
        </w:trPr>
        <w:tc>
          <w:tcPr>
            <w:tcW w:w="465" w:type="dxa"/>
            <w:tcBorders>
              <w:top w:val="single" w:sz="4" w:space="0" w:color="000000"/>
              <w:left w:val="single" w:sz="4" w:space="0" w:color="000000"/>
              <w:bottom w:val="single" w:sz="4" w:space="0" w:color="auto"/>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auto"/>
            </w:tcBorders>
          </w:tcPr>
          <w:p w:rsidR="00626704" w:rsidRPr="004C66FE" w:rsidRDefault="00626704" w:rsidP="001E562A">
            <w:pPr>
              <w:jc w:val="both"/>
              <w:rPr>
                <w:b/>
                <w:bCs/>
              </w:rPr>
            </w:pPr>
            <w:r w:rsidRPr="004C66FE">
              <w:t>Адреса:</w:t>
            </w:r>
          </w:p>
        </w:tc>
        <w:tc>
          <w:tcPr>
            <w:tcW w:w="4588" w:type="dxa"/>
            <w:tcBorders>
              <w:top w:val="single" w:sz="4" w:space="0" w:color="000000"/>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552"/>
        </w:trPr>
        <w:tc>
          <w:tcPr>
            <w:tcW w:w="465" w:type="dxa"/>
            <w:tcBorders>
              <w:top w:val="single" w:sz="4" w:space="0" w:color="auto"/>
              <w:left w:val="single" w:sz="4" w:space="0" w:color="000000"/>
              <w:bottom w:val="single" w:sz="4" w:space="0" w:color="000000"/>
            </w:tcBorders>
          </w:tcPr>
          <w:p w:rsidR="00626704" w:rsidRPr="004C66FE" w:rsidRDefault="00626704" w:rsidP="001E562A">
            <w:pPr>
              <w:jc w:val="both"/>
            </w:pPr>
          </w:p>
        </w:tc>
        <w:tc>
          <w:tcPr>
            <w:tcW w:w="4219" w:type="dxa"/>
            <w:tcBorders>
              <w:top w:val="single" w:sz="4" w:space="0" w:color="auto"/>
              <w:left w:val="single" w:sz="4" w:space="0" w:color="000000"/>
              <w:bottom w:val="single" w:sz="4" w:space="0" w:color="000000"/>
            </w:tcBorders>
          </w:tcPr>
          <w:p w:rsidR="00626704" w:rsidRPr="004C66FE" w:rsidRDefault="00626704" w:rsidP="001E562A">
            <w:pPr>
              <w:jc w:val="both"/>
              <w:rPr>
                <w:b/>
                <w:bCs/>
              </w:rPr>
            </w:pPr>
            <w:r w:rsidRPr="004C66FE">
              <w:t>Матични број:</w:t>
            </w:r>
          </w:p>
        </w:tc>
        <w:tc>
          <w:tcPr>
            <w:tcW w:w="4588" w:type="dxa"/>
            <w:tcBorders>
              <w:top w:val="single" w:sz="4" w:space="0" w:color="auto"/>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rPr>
          <w:trHeight w:val="540"/>
        </w:trPr>
        <w:tc>
          <w:tcPr>
            <w:tcW w:w="465" w:type="dxa"/>
            <w:tcBorders>
              <w:top w:val="single" w:sz="4" w:space="0" w:color="000000"/>
              <w:left w:val="single" w:sz="4" w:space="0" w:color="000000"/>
              <w:bottom w:val="single" w:sz="4" w:space="0" w:color="auto"/>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auto"/>
            </w:tcBorders>
          </w:tcPr>
          <w:p w:rsidR="00626704" w:rsidRPr="004C66FE" w:rsidRDefault="00626704" w:rsidP="001E562A">
            <w:pPr>
              <w:jc w:val="both"/>
              <w:rPr>
                <w:b/>
                <w:bCs/>
              </w:rPr>
            </w:pPr>
            <w:r w:rsidRPr="004C66FE">
              <w:t>Порески идентификациони број:</w:t>
            </w:r>
          </w:p>
        </w:tc>
        <w:tc>
          <w:tcPr>
            <w:tcW w:w="4588" w:type="dxa"/>
            <w:tcBorders>
              <w:top w:val="single" w:sz="4" w:space="0" w:color="000000"/>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466"/>
        </w:trPr>
        <w:tc>
          <w:tcPr>
            <w:tcW w:w="465" w:type="dxa"/>
            <w:tcBorders>
              <w:top w:val="single" w:sz="4" w:space="0" w:color="auto"/>
              <w:left w:val="single" w:sz="4" w:space="0" w:color="000000"/>
              <w:bottom w:val="single" w:sz="4" w:space="0" w:color="000000"/>
            </w:tcBorders>
          </w:tcPr>
          <w:p w:rsidR="00626704" w:rsidRPr="004C66FE" w:rsidRDefault="00626704" w:rsidP="001E562A">
            <w:pPr>
              <w:jc w:val="both"/>
            </w:pPr>
          </w:p>
        </w:tc>
        <w:tc>
          <w:tcPr>
            <w:tcW w:w="4219" w:type="dxa"/>
            <w:tcBorders>
              <w:top w:val="single" w:sz="4" w:space="0" w:color="auto"/>
              <w:left w:val="single" w:sz="4" w:space="0" w:color="000000"/>
              <w:bottom w:val="single" w:sz="4" w:space="0" w:color="000000"/>
            </w:tcBorders>
          </w:tcPr>
          <w:p w:rsidR="00626704" w:rsidRPr="004C66FE" w:rsidRDefault="00626704" w:rsidP="001E562A">
            <w:pPr>
              <w:jc w:val="both"/>
            </w:pPr>
            <w:r w:rsidRPr="004C66FE">
              <w:t>Име особе за контакт:</w:t>
            </w:r>
          </w:p>
        </w:tc>
        <w:tc>
          <w:tcPr>
            <w:tcW w:w="4588" w:type="dxa"/>
            <w:tcBorders>
              <w:top w:val="single" w:sz="4" w:space="0" w:color="auto"/>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rPr>
          <w:trHeight w:val="552"/>
        </w:trPr>
        <w:tc>
          <w:tcPr>
            <w:tcW w:w="465" w:type="dxa"/>
            <w:tcBorders>
              <w:top w:val="single" w:sz="4" w:space="0" w:color="000000"/>
              <w:left w:val="single" w:sz="4" w:space="0" w:color="000000"/>
              <w:bottom w:val="single" w:sz="4" w:space="0" w:color="auto"/>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auto"/>
            </w:tcBorders>
          </w:tcPr>
          <w:p w:rsidR="00626704" w:rsidRPr="004C66FE" w:rsidRDefault="00626704" w:rsidP="001E562A">
            <w:pPr>
              <w:jc w:val="both"/>
              <w:rPr>
                <w:b/>
                <w:bCs/>
                <w:lang w:val="ru-RU"/>
              </w:rPr>
            </w:pPr>
            <w:r w:rsidRPr="004C66FE">
              <w:rPr>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456"/>
        </w:trPr>
        <w:tc>
          <w:tcPr>
            <w:tcW w:w="465" w:type="dxa"/>
            <w:tcBorders>
              <w:top w:val="single" w:sz="4" w:space="0" w:color="auto"/>
              <w:left w:val="single" w:sz="4" w:space="0" w:color="000000"/>
              <w:bottom w:val="single" w:sz="4" w:space="0" w:color="000000"/>
            </w:tcBorders>
          </w:tcPr>
          <w:p w:rsidR="00626704" w:rsidRPr="004C66FE" w:rsidRDefault="00626704" w:rsidP="001E562A">
            <w:pPr>
              <w:jc w:val="both"/>
            </w:pPr>
          </w:p>
        </w:tc>
        <w:tc>
          <w:tcPr>
            <w:tcW w:w="4219" w:type="dxa"/>
            <w:tcBorders>
              <w:top w:val="single" w:sz="4" w:space="0" w:color="auto"/>
              <w:left w:val="single" w:sz="4" w:space="0" w:color="000000"/>
              <w:bottom w:val="single" w:sz="4" w:space="0" w:color="000000"/>
            </w:tcBorders>
          </w:tcPr>
          <w:p w:rsidR="00626704" w:rsidRPr="004C66FE" w:rsidRDefault="00626704" w:rsidP="001E562A">
            <w:pPr>
              <w:jc w:val="both"/>
              <w:rPr>
                <w:b/>
                <w:bCs/>
                <w:lang w:val="ru-RU"/>
              </w:rPr>
            </w:pPr>
            <w:r w:rsidRPr="004C66FE">
              <w:rPr>
                <w:lang w:val="ru-RU"/>
              </w:rPr>
              <w:t>Део предмета набавке који ће извршити подизвођач:</w:t>
            </w:r>
          </w:p>
        </w:tc>
        <w:tc>
          <w:tcPr>
            <w:tcW w:w="4588" w:type="dxa"/>
            <w:tcBorders>
              <w:top w:val="single" w:sz="4" w:space="0" w:color="auto"/>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snapToGrid w:val="0"/>
              <w:jc w:val="both"/>
            </w:pPr>
            <w:r w:rsidRPr="004C66FE">
              <w:t>2)</w:t>
            </w: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rPr>
                <w:b/>
                <w:bCs/>
              </w:rPr>
            </w:pPr>
            <w:r w:rsidRPr="004C66FE">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snapToGrid w:val="0"/>
              <w:jc w:val="both"/>
            </w:pP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rPr>
                <w:b/>
                <w:bCs/>
              </w:rPr>
            </w:pPr>
            <w:r w:rsidRPr="004C66FE">
              <w:t>Адреса:</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lang w:val="ru-RU"/>
              </w:rPr>
            </w:pPr>
          </w:p>
        </w:tc>
      </w:tr>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snapToGrid w:val="0"/>
              <w:jc w:val="both"/>
              <w:rPr>
                <w:lang w:val="ru-RU"/>
              </w:rPr>
            </w:pP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rPr>
                <w:b/>
                <w:bCs/>
              </w:rPr>
            </w:pPr>
            <w:r w:rsidRPr="004C66FE">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lang w:val="ru-RU"/>
              </w:rPr>
            </w:pPr>
          </w:p>
        </w:tc>
      </w:tr>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rPr>
                <w:b/>
                <w:bCs/>
              </w:rPr>
            </w:pPr>
            <w:r w:rsidRPr="004C66FE">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pPr>
            <w:r w:rsidRPr="004C66FE">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rPr>
          <w:trHeight w:val="620"/>
        </w:trPr>
        <w:tc>
          <w:tcPr>
            <w:tcW w:w="465" w:type="dxa"/>
            <w:tcBorders>
              <w:top w:val="single" w:sz="4" w:space="0" w:color="000000"/>
              <w:left w:val="single" w:sz="4" w:space="0" w:color="000000"/>
              <w:bottom w:val="single" w:sz="4" w:space="0" w:color="000000"/>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auto"/>
            </w:tcBorders>
          </w:tcPr>
          <w:p w:rsidR="00626704" w:rsidRPr="004C66FE" w:rsidRDefault="00626704" w:rsidP="001E562A">
            <w:pPr>
              <w:jc w:val="both"/>
              <w:rPr>
                <w:b/>
                <w:bCs/>
                <w:lang w:val="ru-RU"/>
              </w:rPr>
            </w:pPr>
            <w:r w:rsidRPr="004C66FE">
              <w:rPr>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612"/>
        </w:trPr>
        <w:tc>
          <w:tcPr>
            <w:tcW w:w="465" w:type="dxa"/>
            <w:tcBorders>
              <w:top w:val="single" w:sz="4" w:space="0" w:color="000000"/>
              <w:left w:val="single" w:sz="4" w:space="0" w:color="000000"/>
              <w:bottom w:val="single" w:sz="4" w:space="0" w:color="auto"/>
            </w:tcBorders>
          </w:tcPr>
          <w:p w:rsidR="00626704" w:rsidRPr="004C66FE" w:rsidRDefault="00626704" w:rsidP="001E562A">
            <w:pPr>
              <w:jc w:val="both"/>
            </w:pPr>
          </w:p>
        </w:tc>
        <w:tc>
          <w:tcPr>
            <w:tcW w:w="4219" w:type="dxa"/>
            <w:tcBorders>
              <w:top w:val="single" w:sz="4" w:space="0" w:color="000000"/>
              <w:left w:val="single" w:sz="4" w:space="0" w:color="000000"/>
              <w:bottom w:val="single" w:sz="4" w:space="0" w:color="auto"/>
            </w:tcBorders>
          </w:tcPr>
          <w:p w:rsidR="00626704" w:rsidRPr="004C66FE" w:rsidRDefault="00626704" w:rsidP="001E562A">
            <w:pPr>
              <w:jc w:val="both"/>
              <w:rPr>
                <w:b/>
                <w:bCs/>
                <w:lang w:val="ru-RU"/>
              </w:rPr>
            </w:pPr>
            <w:r w:rsidRPr="004C66FE">
              <w:rPr>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bl>
    <w:p w:rsidR="00626704" w:rsidRDefault="00626704" w:rsidP="00075C09">
      <w:pPr>
        <w:jc w:val="both"/>
        <w:rPr>
          <w:b/>
          <w:bCs/>
          <w:i/>
          <w:iCs/>
          <w:u w:val="single"/>
        </w:rPr>
      </w:pPr>
    </w:p>
    <w:p w:rsidR="00626704" w:rsidRPr="00C77D9F" w:rsidRDefault="00626704" w:rsidP="00075C09">
      <w:pPr>
        <w:jc w:val="both"/>
        <w:outlineLvl w:val="0"/>
        <w:rPr>
          <w:i/>
          <w:iCs/>
          <w:lang w:val="ru-RU"/>
        </w:rPr>
      </w:pPr>
      <w:r w:rsidRPr="00C77D9F">
        <w:rPr>
          <w:b/>
          <w:bCs/>
          <w:i/>
          <w:iCs/>
          <w:u w:val="single"/>
          <w:lang w:val="ru-RU"/>
        </w:rPr>
        <w:t>Напомена:</w:t>
      </w:r>
      <w:r w:rsidRPr="00C77D9F">
        <w:rPr>
          <w:b/>
          <w:bCs/>
          <w:i/>
          <w:iCs/>
          <w:lang w:val="ru-RU"/>
        </w:rPr>
        <w:t xml:space="preserve"> </w:t>
      </w:r>
    </w:p>
    <w:p w:rsidR="00626704" w:rsidRPr="00C77D9F" w:rsidRDefault="00626704" w:rsidP="00075C09">
      <w:pPr>
        <w:jc w:val="both"/>
        <w:rPr>
          <w:b/>
          <w:bCs/>
          <w:lang w:val="ru-RU"/>
        </w:rPr>
      </w:pPr>
      <w:r w:rsidRPr="00C77D9F">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26704"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Pr="00E1573A" w:rsidRDefault="00626704" w:rsidP="00075C09">
      <w:pPr>
        <w:jc w:val="both"/>
        <w:rPr>
          <w:b/>
          <w:bCs/>
          <w:i/>
          <w:iCs/>
        </w:rPr>
      </w:pPr>
    </w:p>
    <w:p w:rsidR="00626704" w:rsidRPr="00C77D9F" w:rsidRDefault="00626704" w:rsidP="00075C09">
      <w:pPr>
        <w:jc w:val="both"/>
        <w:outlineLvl w:val="0"/>
        <w:rPr>
          <w:b/>
          <w:bCs/>
          <w:i/>
          <w:iCs/>
          <w:lang w:val="ru-RU"/>
        </w:rPr>
      </w:pPr>
      <w:r w:rsidRPr="00C77D9F">
        <w:rPr>
          <w:b/>
          <w:bCs/>
          <w:i/>
          <w:iCs/>
          <w:lang w:val="sr-Cyrl-CS"/>
        </w:rPr>
        <w:t xml:space="preserve">4) </w:t>
      </w:r>
      <w:r w:rsidRPr="00C77D9F">
        <w:rPr>
          <w:b/>
          <w:bCs/>
          <w:i/>
          <w:iCs/>
          <w:lang w:val="ru-RU"/>
        </w:rPr>
        <w:t>ПОДАЦИ О УЧЕСНИКУ  У ЗАЈЕДНИЧКОЈ ПОНУДИ</w:t>
      </w:r>
    </w:p>
    <w:tbl>
      <w:tblPr>
        <w:tblW w:w="9272" w:type="dxa"/>
        <w:tblInd w:w="2" w:type="dxa"/>
        <w:tblLayout w:type="fixed"/>
        <w:tblLook w:val="0000"/>
      </w:tblPr>
      <w:tblGrid>
        <w:gridCol w:w="465"/>
        <w:gridCol w:w="4219"/>
        <w:gridCol w:w="4588"/>
      </w:tblGrid>
      <w:tr w:rsidR="00626704" w:rsidRPr="0028114E">
        <w:tc>
          <w:tcPr>
            <w:tcW w:w="465" w:type="dxa"/>
            <w:tcBorders>
              <w:top w:val="single" w:sz="4" w:space="0" w:color="000000"/>
              <w:left w:val="single" w:sz="4" w:space="0" w:color="000000"/>
              <w:bottom w:val="single" w:sz="4" w:space="0" w:color="000000"/>
            </w:tcBorders>
          </w:tcPr>
          <w:p w:rsidR="00626704" w:rsidRPr="004C66FE" w:rsidRDefault="00626704" w:rsidP="001E562A">
            <w:pPr>
              <w:snapToGrid w:val="0"/>
              <w:jc w:val="both"/>
              <w:rPr>
                <w:lang w:val="ru-RU"/>
              </w:rPr>
            </w:pPr>
            <w:r w:rsidRPr="004C66FE">
              <w:t>1)</w:t>
            </w:r>
          </w:p>
        </w:tc>
        <w:tc>
          <w:tcPr>
            <w:tcW w:w="4219" w:type="dxa"/>
            <w:tcBorders>
              <w:top w:val="single" w:sz="4" w:space="0" w:color="000000"/>
              <w:left w:val="single" w:sz="4" w:space="0" w:color="000000"/>
              <w:bottom w:val="single" w:sz="4" w:space="0" w:color="000000"/>
            </w:tcBorders>
          </w:tcPr>
          <w:p w:rsidR="00626704" w:rsidRPr="004C66FE" w:rsidRDefault="00626704" w:rsidP="001E562A">
            <w:pPr>
              <w:jc w:val="both"/>
              <w:rPr>
                <w:b/>
                <w:bCs/>
                <w:lang w:val="ru-RU"/>
              </w:rPr>
            </w:pPr>
            <w:r w:rsidRPr="004C66FE">
              <w:rPr>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b/>
                <w:bCs/>
                <w:lang w:val="ru-RU"/>
              </w:rPr>
            </w:pPr>
          </w:p>
        </w:tc>
      </w:tr>
      <w:tr w:rsidR="00626704" w:rsidRPr="0028114E">
        <w:trPr>
          <w:trHeight w:val="390"/>
        </w:trPr>
        <w:tc>
          <w:tcPr>
            <w:tcW w:w="465" w:type="dxa"/>
            <w:tcBorders>
              <w:top w:val="single" w:sz="4" w:space="0" w:color="000000"/>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000000"/>
              <w:left w:val="single" w:sz="4" w:space="0" w:color="000000"/>
              <w:bottom w:val="single" w:sz="4" w:space="0" w:color="auto"/>
            </w:tcBorders>
          </w:tcPr>
          <w:p w:rsidR="00626704" w:rsidRPr="004C66FE" w:rsidRDefault="00626704" w:rsidP="001E562A">
            <w:pPr>
              <w:jc w:val="both"/>
              <w:rPr>
                <w:b/>
                <w:bCs/>
              </w:rPr>
            </w:pPr>
            <w:r w:rsidRPr="004C66FE">
              <w:t>Адреса:</w:t>
            </w:r>
          </w:p>
        </w:tc>
        <w:tc>
          <w:tcPr>
            <w:tcW w:w="4588" w:type="dxa"/>
            <w:tcBorders>
              <w:top w:val="single" w:sz="4" w:space="0" w:color="000000"/>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25"/>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C72D91" w:rsidRDefault="00626704" w:rsidP="001E562A">
            <w:pPr>
              <w:jc w:val="both"/>
            </w:pPr>
            <w:r>
              <w:t>Матични број:</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85"/>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pPr>
            <w:r w:rsidRPr="004C66FE">
              <w:t>Порески идентификациони број:</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pPr>
            <w:r w:rsidRPr="004C66FE">
              <w:t>Име особе за контакт:</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r>
              <w:rPr>
                <w:i/>
                <w:iCs/>
                <w:lang w:val="ru-RU"/>
              </w:rPr>
              <w:t>2)</w:t>
            </w: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rPr>
                <w:b/>
                <w:bCs/>
                <w:lang w:val="ru-RU"/>
              </w:rPr>
            </w:pPr>
            <w:r w:rsidRPr="004C66FE">
              <w:rPr>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rPr>
                <w:b/>
                <w:bCs/>
              </w:rPr>
            </w:pPr>
            <w:r w:rsidRPr="004C66FE">
              <w:t>Адреса:</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C72D91" w:rsidRDefault="00626704" w:rsidP="001E562A">
            <w:pPr>
              <w:jc w:val="both"/>
            </w:pPr>
            <w:r>
              <w:t>Матични број:</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pPr>
            <w:r w:rsidRPr="004C66FE">
              <w:t>Порески идентификациони број:</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pPr>
            <w:r w:rsidRPr="004C66FE">
              <w:t>Име особе за контакт:</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r>
              <w:rPr>
                <w:i/>
                <w:iCs/>
                <w:lang w:val="ru-RU"/>
              </w:rPr>
              <w:t>3)</w:t>
            </w: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rPr>
                <w:b/>
                <w:bCs/>
                <w:lang w:val="ru-RU"/>
              </w:rPr>
            </w:pPr>
            <w:r w:rsidRPr="004C66FE">
              <w:rPr>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4C66FE" w:rsidRDefault="00626704" w:rsidP="001E562A">
            <w:pPr>
              <w:jc w:val="both"/>
              <w:rPr>
                <w:b/>
                <w:bCs/>
              </w:rPr>
            </w:pPr>
            <w:r w:rsidRPr="004C66FE">
              <w:t>Адреса:</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auto"/>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auto"/>
            </w:tcBorders>
          </w:tcPr>
          <w:p w:rsidR="00626704" w:rsidRPr="00C72D91" w:rsidRDefault="00626704" w:rsidP="001E562A">
            <w:pPr>
              <w:jc w:val="both"/>
            </w:pPr>
            <w:r>
              <w:t>Матични број:</w:t>
            </w:r>
          </w:p>
        </w:tc>
        <w:tc>
          <w:tcPr>
            <w:tcW w:w="4588" w:type="dxa"/>
            <w:tcBorders>
              <w:top w:val="single" w:sz="4" w:space="0" w:color="auto"/>
              <w:left w:val="single" w:sz="4" w:space="0" w:color="000000"/>
              <w:bottom w:val="single" w:sz="4" w:space="0" w:color="auto"/>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000000"/>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000000"/>
            </w:tcBorders>
          </w:tcPr>
          <w:p w:rsidR="00626704" w:rsidRPr="004C66FE" w:rsidRDefault="00626704" w:rsidP="001E562A">
            <w:pPr>
              <w:jc w:val="both"/>
            </w:pPr>
            <w:r w:rsidRPr="004C66FE">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r w:rsidR="00626704" w:rsidRPr="0028114E">
        <w:trPr>
          <w:trHeight w:val="209"/>
        </w:trPr>
        <w:tc>
          <w:tcPr>
            <w:tcW w:w="465" w:type="dxa"/>
            <w:tcBorders>
              <w:top w:val="single" w:sz="4" w:space="0" w:color="auto"/>
              <w:left w:val="single" w:sz="4" w:space="0" w:color="000000"/>
              <w:bottom w:val="single" w:sz="4" w:space="0" w:color="000000"/>
            </w:tcBorders>
          </w:tcPr>
          <w:p w:rsidR="00626704" w:rsidRPr="00C77D9F" w:rsidRDefault="00626704" w:rsidP="001E562A">
            <w:pPr>
              <w:jc w:val="both"/>
              <w:rPr>
                <w:i/>
                <w:iCs/>
                <w:lang w:val="ru-RU"/>
              </w:rPr>
            </w:pPr>
          </w:p>
        </w:tc>
        <w:tc>
          <w:tcPr>
            <w:tcW w:w="4219" w:type="dxa"/>
            <w:tcBorders>
              <w:top w:val="single" w:sz="4" w:space="0" w:color="auto"/>
              <w:left w:val="single" w:sz="4" w:space="0" w:color="000000"/>
              <w:bottom w:val="single" w:sz="4" w:space="0" w:color="000000"/>
            </w:tcBorders>
          </w:tcPr>
          <w:p w:rsidR="00626704" w:rsidRPr="004C66FE" w:rsidRDefault="00626704" w:rsidP="001E562A">
            <w:pPr>
              <w:jc w:val="both"/>
            </w:pPr>
            <w:r w:rsidRPr="004C66FE">
              <w:t>Име особе за контакт:</w:t>
            </w:r>
          </w:p>
        </w:tc>
        <w:tc>
          <w:tcPr>
            <w:tcW w:w="4588" w:type="dxa"/>
            <w:tcBorders>
              <w:top w:val="single" w:sz="4" w:space="0" w:color="auto"/>
              <w:left w:val="single" w:sz="4" w:space="0" w:color="000000"/>
              <w:bottom w:val="single" w:sz="4" w:space="0" w:color="000000"/>
              <w:right w:val="single" w:sz="4" w:space="0" w:color="000000"/>
            </w:tcBorders>
          </w:tcPr>
          <w:p w:rsidR="00626704" w:rsidRPr="00C77D9F" w:rsidRDefault="00626704" w:rsidP="001E562A">
            <w:pPr>
              <w:snapToGrid w:val="0"/>
              <w:jc w:val="both"/>
              <w:rPr>
                <w:b/>
                <w:bCs/>
              </w:rPr>
            </w:pPr>
          </w:p>
        </w:tc>
      </w:tr>
    </w:tbl>
    <w:p w:rsidR="00626704" w:rsidRDefault="00626704" w:rsidP="00075C09">
      <w:pPr>
        <w:jc w:val="both"/>
        <w:rPr>
          <w:b/>
          <w:bCs/>
          <w:i/>
          <w:iCs/>
          <w:u w:val="single"/>
        </w:rPr>
      </w:pPr>
    </w:p>
    <w:p w:rsidR="00626704" w:rsidRPr="00C77D9F" w:rsidRDefault="00626704" w:rsidP="00075C09">
      <w:pPr>
        <w:jc w:val="both"/>
        <w:outlineLvl w:val="0"/>
        <w:rPr>
          <w:i/>
          <w:iCs/>
          <w:lang w:val="ru-RU"/>
        </w:rPr>
      </w:pPr>
      <w:r w:rsidRPr="00C77D9F">
        <w:rPr>
          <w:b/>
          <w:bCs/>
          <w:i/>
          <w:iCs/>
          <w:u w:val="single"/>
        </w:rPr>
        <w:t>Напомена:</w:t>
      </w:r>
      <w:r w:rsidRPr="00C77D9F">
        <w:rPr>
          <w:b/>
          <w:bCs/>
          <w:i/>
          <w:iCs/>
        </w:rPr>
        <w:t xml:space="preserve"> </w:t>
      </w:r>
    </w:p>
    <w:p w:rsidR="00626704" w:rsidRPr="00C77D9F" w:rsidRDefault="00626704" w:rsidP="00075C09">
      <w:pPr>
        <w:jc w:val="both"/>
        <w:rPr>
          <w:b/>
          <w:bCs/>
          <w:i/>
          <w:iCs/>
        </w:rPr>
      </w:pPr>
      <w:r w:rsidRPr="00C77D9F">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26704" w:rsidRPr="00C77D9F"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Default="00626704" w:rsidP="00075C09">
      <w:pPr>
        <w:jc w:val="both"/>
        <w:rPr>
          <w:b/>
          <w:bCs/>
          <w:i/>
          <w:iCs/>
        </w:rPr>
      </w:pPr>
    </w:p>
    <w:p w:rsidR="00626704" w:rsidRPr="00C77D9F" w:rsidRDefault="00626704" w:rsidP="00075C09">
      <w:pPr>
        <w:jc w:val="both"/>
        <w:rPr>
          <w:b/>
          <w:bCs/>
          <w:i/>
          <w:iCs/>
        </w:rPr>
      </w:pPr>
    </w:p>
    <w:p w:rsidR="00626704" w:rsidRDefault="00626704" w:rsidP="00075C09">
      <w:pPr>
        <w:jc w:val="both"/>
        <w:outlineLvl w:val="0"/>
        <w:rPr>
          <w:b/>
          <w:bCs/>
        </w:rPr>
      </w:pPr>
      <w:r>
        <w:rPr>
          <w:b/>
          <w:bCs/>
        </w:rPr>
        <w:t xml:space="preserve"> </w:t>
      </w:r>
    </w:p>
    <w:p w:rsidR="00626704" w:rsidRPr="005F0437" w:rsidRDefault="00626704" w:rsidP="00075C09">
      <w:pPr>
        <w:jc w:val="center"/>
        <w:outlineLvl w:val="0"/>
        <w:rPr>
          <w:b/>
          <w:bCs/>
        </w:rPr>
      </w:pPr>
      <w:r w:rsidRPr="003232FE">
        <w:rPr>
          <w:b/>
          <w:bCs/>
        </w:rPr>
        <w:t xml:space="preserve">СПЕЦИФИКАЦИЈА </w:t>
      </w:r>
      <w:r>
        <w:rPr>
          <w:b/>
          <w:bCs/>
        </w:rPr>
        <w:t>ЗА НАБАВКУ УГЉА</w:t>
      </w:r>
    </w:p>
    <w:tbl>
      <w:tblPr>
        <w:tblW w:w="96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261"/>
        <w:gridCol w:w="1134"/>
        <w:gridCol w:w="1050"/>
        <w:gridCol w:w="1620"/>
        <w:gridCol w:w="1900"/>
        <w:gridCol w:w="21"/>
      </w:tblGrid>
      <w:tr w:rsidR="00626704" w:rsidRPr="0028114E">
        <w:tc>
          <w:tcPr>
            <w:tcW w:w="675" w:type="dxa"/>
          </w:tcPr>
          <w:p w:rsidR="00626704" w:rsidRPr="0028114E" w:rsidRDefault="00626704" w:rsidP="001E562A">
            <w:pPr>
              <w:jc w:val="center"/>
            </w:pPr>
            <w:r w:rsidRPr="0028114E">
              <w:t>Ред.бр.</w:t>
            </w:r>
          </w:p>
        </w:tc>
        <w:tc>
          <w:tcPr>
            <w:tcW w:w="3261" w:type="dxa"/>
          </w:tcPr>
          <w:p w:rsidR="00626704" w:rsidRPr="0028114E" w:rsidRDefault="00626704" w:rsidP="001E562A">
            <w:pPr>
              <w:jc w:val="center"/>
            </w:pPr>
            <w:r w:rsidRPr="0028114E">
              <w:t>Назив артикла</w:t>
            </w:r>
          </w:p>
        </w:tc>
        <w:tc>
          <w:tcPr>
            <w:tcW w:w="1134" w:type="dxa"/>
          </w:tcPr>
          <w:p w:rsidR="00626704" w:rsidRPr="0028114E" w:rsidRDefault="00626704" w:rsidP="001E562A">
            <w:pPr>
              <w:jc w:val="center"/>
            </w:pPr>
            <w:r w:rsidRPr="0028114E">
              <w:t>Јед.мере</w:t>
            </w:r>
          </w:p>
        </w:tc>
        <w:tc>
          <w:tcPr>
            <w:tcW w:w="1050" w:type="dxa"/>
          </w:tcPr>
          <w:p w:rsidR="00626704" w:rsidRPr="0028114E" w:rsidRDefault="00626704" w:rsidP="001E562A">
            <w:pPr>
              <w:jc w:val="center"/>
            </w:pPr>
            <w:r>
              <w:t>Колич.</w:t>
            </w:r>
          </w:p>
        </w:tc>
        <w:tc>
          <w:tcPr>
            <w:tcW w:w="1620" w:type="dxa"/>
          </w:tcPr>
          <w:p w:rsidR="00626704" w:rsidRPr="0028114E" w:rsidRDefault="00626704" w:rsidP="001E562A">
            <w:pPr>
              <w:jc w:val="center"/>
            </w:pPr>
            <w:r w:rsidRPr="0028114E">
              <w:t>Јед.цена без  ПДВ-а</w:t>
            </w:r>
          </w:p>
        </w:tc>
        <w:tc>
          <w:tcPr>
            <w:tcW w:w="1921" w:type="dxa"/>
            <w:gridSpan w:val="2"/>
          </w:tcPr>
          <w:p w:rsidR="00626704" w:rsidRPr="0028114E" w:rsidRDefault="00626704" w:rsidP="001E562A">
            <w:pPr>
              <w:jc w:val="center"/>
            </w:pPr>
            <w:r w:rsidRPr="0028114E">
              <w:t>Јед.цена са ПДВ-ом</w:t>
            </w:r>
          </w:p>
        </w:tc>
      </w:tr>
      <w:tr w:rsidR="00626704" w:rsidRPr="0028114E">
        <w:tc>
          <w:tcPr>
            <w:tcW w:w="675" w:type="dxa"/>
          </w:tcPr>
          <w:p w:rsidR="00626704" w:rsidRPr="0028114E" w:rsidRDefault="00626704" w:rsidP="001E562A">
            <w:pPr>
              <w:jc w:val="center"/>
            </w:pPr>
            <w:r w:rsidRPr="0028114E">
              <w:t>1</w:t>
            </w:r>
          </w:p>
        </w:tc>
        <w:tc>
          <w:tcPr>
            <w:tcW w:w="3261" w:type="dxa"/>
          </w:tcPr>
          <w:p w:rsidR="00626704" w:rsidRPr="0028114E" w:rsidRDefault="00626704" w:rsidP="001E562A">
            <w:r w:rsidRPr="0028114E">
              <w:t>Мрки угаљ – „Соко“, коцка или еквивалент – мокро сапарисани; доња топлотна вредност преко 19000 кј/кг – горња топлотна вредност испод 21000кЈ/кг (цена је зарачуната са превозом)</w:t>
            </w:r>
          </w:p>
        </w:tc>
        <w:tc>
          <w:tcPr>
            <w:tcW w:w="1134" w:type="dxa"/>
          </w:tcPr>
          <w:p w:rsidR="00626704" w:rsidRPr="0028114E" w:rsidRDefault="00626704" w:rsidP="001E562A">
            <w:pPr>
              <w:jc w:val="center"/>
            </w:pPr>
          </w:p>
          <w:p w:rsidR="00626704" w:rsidRPr="0028114E" w:rsidRDefault="00626704" w:rsidP="001E562A">
            <w:pPr>
              <w:jc w:val="center"/>
            </w:pPr>
            <w:r w:rsidRPr="0028114E">
              <w:t>тона</w:t>
            </w:r>
          </w:p>
        </w:tc>
        <w:tc>
          <w:tcPr>
            <w:tcW w:w="1050" w:type="dxa"/>
          </w:tcPr>
          <w:p w:rsidR="00626704" w:rsidRPr="0028114E" w:rsidRDefault="00626704" w:rsidP="001E562A">
            <w:pPr>
              <w:jc w:val="center"/>
            </w:pPr>
          </w:p>
          <w:p w:rsidR="00626704" w:rsidRPr="00AC26C2" w:rsidRDefault="00626704" w:rsidP="001E562A">
            <w:pPr>
              <w:jc w:val="center"/>
            </w:pPr>
            <w:r w:rsidRPr="00AC26C2">
              <w:t>220</w:t>
            </w:r>
          </w:p>
        </w:tc>
        <w:tc>
          <w:tcPr>
            <w:tcW w:w="1620" w:type="dxa"/>
          </w:tcPr>
          <w:p w:rsidR="00626704" w:rsidRPr="0028114E" w:rsidRDefault="00626704" w:rsidP="001E562A">
            <w:pPr>
              <w:jc w:val="center"/>
            </w:pPr>
          </w:p>
        </w:tc>
        <w:tc>
          <w:tcPr>
            <w:tcW w:w="1921" w:type="dxa"/>
            <w:gridSpan w:val="2"/>
          </w:tcPr>
          <w:p w:rsidR="00626704" w:rsidRPr="0028114E" w:rsidRDefault="00626704" w:rsidP="001E562A">
            <w:pPr>
              <w:jc w:val="center"/>
            </w:pPr>
          </w:p>
        </w:tc>
      </w:tr>
      <w:tr w:rsidR="00626704" w:rsidRPr="0028114E">
        <w:tblPrEx>
          <w:tblLook w:val="0000"/>
        </w:tblPrEx>
        <w:trPr>
          <w:trHeight w:val="408"/>
        </w:trPr>
        <w:tc>
          <w:tcPr>
            <w:tcW w:w="6120" w:type="dxa"/>
            <w:gridSpan w:val="4"/>
          </w:tcPr>
          <w:p w:rsidR="00626704" w:rsidRPr="00C92A45" w:rsidRDefault="00626704" w:rsidP="001E562A">
            <w:pPr>
              <w:jc w:val="center"/>
              <w:rPr>
                <w:b/>
                <w:bCs/>
              </w:rPr>
            </w:pPr>
            <w:r w:rsidRPr="00C92A45">
              <w:rPr>
                <w:b/>
                <w:bCs/>
              </w:rPr>
              <w:t>УКУПНА ВРЕДНОСТ ПОНУДЕ БЕЗ ПДВ-а</w:t>
            </w:r>
          </w:p>
        </w:tc>
        <w:tc>
          <w:tcPr>
            <w:tcW w:w="3541" w:type="dxa"/>
            <w:gridSpan w:val="3"/>
          </w:tcPr>
          <w:p w:rsidR="00626704" w:rsidRPr="0028114E" w:rsidRDefault="00626704" w:rsidP="001E562A">
            <w:pPr>
              <w:jc w:val="center"/>
            </w:pPr>
          </w:p>
        </w:tc>
      </w:tr>
      <w:tr w:rsidR="00626704" w:rsidRPr="0028114E">
        <w:tblPrEx>
          <w:tblLook w:val="0000"/>
        </w:tblPrEx>
        <w:trPr>
          <w:trHeight w:val="492"/>
        </w:trPr>
        <w:tc>
          <w:tcPr>
            <w:tcW w:w="6120" w:type="dxa"/>
            <w:gridSpan w:val="4"/>
          </w:tcPr>
          <w:p w:rsidR="00626704" w:rsidRPr="00C92A45" w:rsidRDefault="00626704" w:rsidP="001E562A">
            <w:pPr>
              <w:jc w:val="center"/>
              <w:rPr>
                <w:b/>
                <w:bCs/>
              </w:rPr>
            </w:pPr>
            <w:r w:rsidRPr="00C92A45">
              <w:rPr>
                <w:b/>
                <w:bCs/>
              </w:rPr>
              <w:t>УКУПНА ВРЕДНОСТ ПОНУДЕ са ПДВ-ом</w:t>
            </w:r>
          </w:p>
        </w:tc>
        <w:tc>
          <w:tcPr>
            <w:tcW w:w="3541" w:type="dxa"/>
            <w:gridSpan w:val="3"/>
          </w:tcPr>
          <w:p w:rsidR="00626704" w:rsidRPr="0028114E" w:rsidRDefault="00626704" w:rsidP="001E562A">
            <w:pPr>
              <w:jc w:val="center"/>
            </w:pPr>
          </w:p>
        </w:tc>
      </w:tr>
      <w:tr w:rsidR="00626704" w:rsidRPr="0028114E">
        <w:tblPrEx>
          <w:tblLook w:val="0000"/>
        </w:tblPrEx>
        <w:trPr>
          <w:trHeight w:val="492"/>
        </w:trPr>
        <w:tc>
          <w:tcPr>
            <w:tcW w:w="6120" w:type="dxa"/>
            <w:gridSpan w:val="4"/>
          </w:tcPr>
          <w:p w:rsidR="00626704" w:rsidRPr="0028114E" w:rsidRDefault="00626704" w:rsidP="00483E87">
            <w:r w:rsidRPr="00483E87">
              <w:rPr>
                <w:rFonts w:eastAsia="MS Mincho"/>
                <w:lang w:val="sr-Cyrl-CS"/>
              </w:rPr>
              <w:t>Рудник из ког се допрема угаљ:</w:t>
            </w:r>
            <w:r>
              <w:rPr>
                <w:rFonts w:eastAsia="MS Mincho"/>
              </w:rPr>
              <w:t xml:space="preserve"> </w:t>
            </w:r>
          </w:p>
        </w:tc>
        <w:tc>
          <w:tcPr>
            <w:tcW w:w="3541" w:type="dxa"/>
            <w:gridSpan w:val="3"/>
          </w:tcPr>
          <w:p w:rsidR="00626704" w:rsidRPr="0028114E" w:rsidRDefault="00626704" w:rsidP="00A27243">
            <w:r>
              <w:t>Угаљ се допрема из ____________</w:t>
            </w:r>
          </w:p>
        </w:tc>
      </w:tr>
      <w:tr w:rsidR="00626704" w:rsidRPr="00281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Height w:val="480"/>
        </w:trPr>
        <w:tc>
          <w:tcPr>
            <w:tcW w:w="6120" w:type="dxa"/>
            <w:gridSpan w:val="4"/>
            <w:tcBorders>
              <w:top w:val="single" w:sz="4" w:space="0" w:color="000000"/>
              <w:left w:val="single" w:sz="4" w:space="0" w:color="000000"/>
              <w:bottom w:val="single" w:sz="4" w:space="0" w:color="auto"/>
            </w:tcBorders>
          </w:tcPr>
          <w:p w:rsidR="00626704" w:rsidRPr="00C77D9F" w:rsidRDefault="00626704" w:rsidP="001E562A">
            <w:pPr>
              <w:jc w:val="both"/>
              <w:rPr>
                <w:lang w:val="ru-RU"/>
              </w:rPr>
            </w:pPr>
            <w:r w:rsidRPr="00C77D9F">
              <w:rPr>
                <w:lang w:val="ru-RU"/>
              </w:rPr>
              <w:t>Рок и начин плаћања</w:t>
            </w:r>
          </w:p>
        </w:tc>
        <w:tc>
          <w:tcPr>
            <w:tcW w:w="3520" w:type="dxa"/>
            <w:gridSpan w:val="2"/>
            <w:tcBorders>
              <w:top w:val="single" w:sz="4" w:space="0" w:color="000000"/>
              <w:left w:val="single" w:sz="4" w:space="0" w:color="000000"/>
              <w:bottom w:val="single" w:sz="4" w:space="0" w:color="auto"/>
              <w:right w:val="single" w:sz="4" w:space="0" w:color="000000"/>
            </w:tcBorders>
          </w:tcPr>
          <w:p w:rsidR="00626704" w:rsidRPr="00F10553" w:rsidRDefault="00626704" w:rsidP="001E562A">
            <w:pPr>
              <w:jc w:val="both"/>
            </w:pPr>
            <w:r>
              <w:t>у</w:t>
            </w:r>
            <w:r w:rsidRPr="00F10553">
              <w:t xml:space="preserve"> законском року од 45 дана</w:t>
            </w:r>
          </w:p>
        </w:tc>
      </w:tr>
      <w:tr w:rsidR="00626704" w:rsidRPr="00281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Height w:val="525"/>
        </w:trPr>
        <w:tc>
          <w:tcPr>
            <w:tcW w:w="6120" w:type="dxa"/>
            <w:gridSpan w:val="4"/>
            <w:tcBorders>
              <w:top w:val="single" w:sz="4" w:space="0" w:color="auto"/>
              <w:left w:val="single" w:sz="4" w:space="0" w:color="000000"/>
              <w:bottom w:val="single" w:sz="4" w:space="0" w:color="000000"/>
            </w:tcBorders>
          </w:tcPr>
          <w:p w:rsidR="00626704" w:rsidRPr="00C77D9F" w:rsidRDefault="00626704" w:rsidP="001E562A">
            <w:pPr>
              <w:jc w:val="both"/>
              <w:rPr>
                <w:lang w:val="ru-RU"/>
              </w:rPr>
            </w:pPr>
            <w:r w:rsidRPr="00C77D9F">
              <w:rPr>
                <w:lang w:val="ru-RU"/>
              </w:rPr>
              <w:t>Рок важења понуде</w:t>
            </w:r>
            <w:r>
              <w:rPr>
                <w:lang w:val="ru-RU"/>
              </w:rPr>
              <w:t xml:space="preserve"> </w:t>
            </w:r>
          </w:p>
        </w:tc>
        <w:tc>
          <w:tcPr>
            <w:tcW w:w="3520" w:type="dxa"/>
            <w:gridSpan w:val="2"/>
            <w:tcBorders>
              <w:top w:val="single" w:sz="4" w:space="0" w:color="auto"/>
              <w:left w:val="single" w:sz="4" w:space="0" w:color="000000"/>
              <w:bottom w:val="single" w:sz="4" w:space="0" w:color="000000"/>
              <w:right w:val="single" w:sz="4" w:space="0" w:color="000000"/>
            </w:tcBorders>
          </w:tcPr>
          <w:p w:rsidR="00626704" w:rsidRPr="00F10553" w:rsidRDefault="00626704" w:rsidP="001E562A">
            <w:pPr>
              <w:jc w:val="both"/>
            </w:pPr>
            <w:r w:rsidRPr="00F10553">
              <w:t>_____( не краћи од 60 дана)</w:t>
            </w:r>
          </w:p>
        </w:tc>
      </w:tr>
      <w:tr w:rsidR="00626704" w:rsidRPr="00281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120" w:type="dxa"/>
            <w:gridSpan w:val="4"/>
            <w:tcBorders>
              <w:top w:val="single" w:sz="4" w:space="0" w:color="000000"/>
              <w:left w:val="single" w:sz="4" w:space="0" w:color="000000"/>
              <w:bottom w:val="single" w:sz="4" w:space="0" w:color="000000"/>
            </w:tcBorders>
          </w:tcPr>
          <w:p w:rsidR="00626704" w:rsidRPr="00C77D9F" w:rsidRDefault="00626704" w:rsidP="001E562A">
            <w:pPr>
              <w:jc w:val="both"/>
              <w:rPr>
                <w:lang w:val="ru-RU"/>
              </w:rPr>
            </w:pPr>
            <w:r w:rsidRPr="00C77D9F">
              <w:rPr>
                <w:lang w:val="ru-RU"/>
              </w:rPr>
              <w:t>Рок испоруке</w:t>
            </w:r>
            <w:r>
              <w:rPr>
                <w:lang w:val="ru-RU"/>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rsidR="00626704" w:rsidRPr="00E82663" w:rsidRDefault="00626704" w:rsidP="001E562A">
            <w:pPr>
              <w:snapToGrid w:val="0"/>
              <w:jc w:val="both"/>
              <w:rPr>
                <w:color w:val="FF0000"/>
              </w:rPr>
            </w:pPr>
            <w:r w:rsidRPr="00E82663">
              <w:t>_____ ( не дужи од 5 дана од дана требовања.</w:t>
            </w:r>
          </w:p>
        </w:tc>
      </w:tr>
      <w:tr w:rsidR="00626704" w:rsidRPr="00281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120" w:type="dxa"/>
            <w:gridSpan w:val="4"/>
            <w:tcBorders>
              <w:top w:val="single" w:sz="4" w:space="0" w:color="000000"/>
              <w:left w:val="single" w:sz="4" w:space="0" w:color="000000"/>
              <w:bottom w:val="single" w:sz="4" w:space="0" w:color="000000"/>
            </w:tcBorders>
          </w:tcPr>
          <w:p w:rsidR="00626704" w:rsidRPr="00C77D9F" w:rsidRDefault="00626704" w:rsidP="001E562A">
            <w:pPr>
              <w:rPr>
                <w:lang w:val="ru-RU"/>
              </w:rPr>
            </w:pPr>
            <w:r w:rsidRPr="00C77D9F">
              <w:t>Место и начин испоруке</w:t>
            </w:r>
          </w:p>
        </w:tc>
        <w:tc>
          <w:tcPr>
            <w:tcW w:w="3520" w:type="dxa"/>
            <w:gridSpan w:val="2"/>
            <w:tcBorders>
              <w:top w:val="single" w:sz="4" w:space="0" w:color="000000"/>
              <w:left w:val="single" w:sz="4" w:space="0" w:color="000000"/>
              <w:bottom w:val="single" w:sz="4" w:space="0" w:color="000000"/>
              <w:right w:val="single" w:sz="4" w:space="0" w:color="000000"/>
            </w:tcBorders>
          </w:tcPr>
          <w:p w:rsidR="00626704" w:rsidRPr="00C77D9F" w:rsidRDefault="00626704" w:rsidP="001E562A">
            <w:pPr>
              <w:snapToGrid w:val="0"/>
              <w:jc w:val="both"/>
              <w:rPr>
                <w:lang w:val="ru-RU"/>
              </w:rPr>
            </w:pPr>
            <w:r>
              <w:t xml:space="preserve"> на адресу  наручиоца</w:t>
            </w:r>
            <w:r w:rsidRPr="0028114E">
              <w:rPr>
                <w:i/>
                <w:iCs/>
                <w:lang w:val="sr-Cyrl-CS"/>
              </w:rPr>
              <w:t xml:space="preserve"> F-co</w:t>
            </w:r>
            <w:r w:rsidRPr="0028114E">
              <w:rPr>
                <w:lang w:val="sr-Cyrl-CS"/>
              </w:rPr>
              <w:t>. Дом за смештај  и негу старих лица Прокупље, ул. Арсеније Чарнојевића 51.</w:t>
            </w:r>
          </w:p>
        </w:tc>
      </w:tr>
    </w:tbl>
    <w:p w:rsidR="00626704" w:rsidRDefault="00626704" w:rsidP="00075C09">
      <w:pPr>
        <w:ind w:left="720" w:firstLine="720"/>
        <w:jc w:val="both"/>
      </w:pPr>
    </w:p>
    <w:p w:rsidR="00626704" w:rsidRPr="003232FE" w:rsidRDefault="00626704" w:rsidP="00075C09">
      <w:pPr>
        <w:ind w:left="720" w:firstLine="720"/>
        <w:jc w:val="both"/>
      </w:pPr>
      <w:r w:rsidRPr="003232FE">
        <w:t xml:space="preserve">Датум </w:t>
      </w:r>
      <w:r w:rsidRPr="003232FE">
        <w:tab/>
      </w:r>
      <w:r w:rsidRPr="003232FE">
        <w:tab/>
      </w:r>
      <w:r w:rsidRPr="003232FE">
        <w:tab/>
      </w:r>
      <w:r w:rsidRPr="003232FE">
        <w:tab/>
      </w:r>
      <w:r w:rsidRPr="003232FE">
        <w:tab/>
        <w:t xml:space="preserve">              Понуђач</w:t>
      </w:r>
    </w:p>
    <w:p w:rsidR="00626704" w:rsidRPr="003232FE" w:rsidRDefault="00626704" w:rsidP="00075C09">
      <w:pPr>
        <w:ind w:left="2880" w:firstLine="720"/>
        <w:jc w:val="both"/>
        <w:outlineLvl w:val="0"/>
        <w:rPr>
          <w:b/>
          <w:bCs/>
          <w:i/>
          <w:iCs/>
          <w:color w:val="002060"/>
        </w:rPr>
      </w:pPr>
      <w:r w:rsidRPr="003232FE">
        <w:t xml:space="preserve">    М. П. </w:t>
      </w:r>
    </w:p>
    <w:p w:rsidR="00626704" w:rsidRPr="003232FE" w:rsidRDefault="00626704" w:rsidP="00075C09">
      <w:pPr>
        <w:jc w:val="both"/>
        <w:rPr>
          <w:b/>
          <w:bCs/>
          <w:i/>
          <w:iCs/>
          <w:color w:val="002060"/>
        </w:rPr>
      </w:pPr>
      <w:r w:rsidRPr="003232FE">
        <w:rPr>
          <w:b/>
          <w:bCs/>
          <w:i/>
          <w:iCs/>
          <w:color w:val="002060"/>
        </w:rPr>
        <w:t>_____________________________</w:t>
      </w:r>
      <w:r w:rsidRPr="003232FE">
        <w:rPr>
          <w:b/>
          <w:bCs/>
          <w:i/>
          <w:iCs/>
          <w:color w:val="002060"/>
        </w:rPr>
        <w:tab/>
      </w:r>
      <w:r w:rsidRPr="003232FE">
        <w:rPr>
          <w:b/>
          <w:bCs/>
          <w:i/>
          <w:iCs/>
          <w:color w:val="002060"/>
        </w:rPr>
        <w:tab/>
      </w:r>
      <w:r w:rsidRPr="003232FE">
        <w:rPr>
          <w:b/>
          <w:bCs/>
          <w:i/>
          <w:iCs/>
          <w:color w:val="002060"/>
        </w:rPr>
        <w:tab/>
        <w:t>________________________________</w:t>
      </w:r>
    </w:p>
    <w:p w:rsidR="00626704" w:rsidRPr="00C77D9F" w:rsidRDefault="00626704" w:rsidP="00075C09">
      <w:pPr>
        <w:jc w:val="both"/>
        <w:rPr>
          <w:i/>
          <w:iCs/>
        </w:rPr>
      </w:pPr>
      <w:r w:rsidRPr="00C77D9F">
        <w:rPr>
          <w:b/>
          <w:bCs/>
          <w:i/>
          <w:iCs/>
          <w:u w:val="single"/>
        </w:rPr>
        <w:t>Напомене:</w:t>
      </w:r>
      <w:r w:rsidRPr="00C77D9F">
        <w:rPr>
          <w:b/>
          <w:bCs/>
          <w:i/>
          <w:iCs/>
        </w:rPr>
        <w:t xml:space="preserve"> </w:t>
      </w:r>
      <w:r w:rsidRPr="00C77D9F">
        <w:rPr>
          <w:i/>
          <w:iCs/>
        </w:rPr>
        <w:t xml:space="preserve">Образац понуде понуђач мора да попуни, овери печатом и потпише, чиме </w:t>
      </w:r>
      <w:r w:rsidRPr="00C77D9F">
        <w:rPr>
          <w:i/>
          <w:iCs/>
          <w:lang w:val="sr-Cyrl-CS"/>
        </w:rPr>
        <w:t>п</w:t>
      </w:r>
      <w:r w:rsidRPr="00C77D9F">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26704" w:rsidRDefault="00626704" w:rsidP="00075C09">
      <w:pPr>
        <w:jc w:val="center"/>
        <w:rPr>
          <w:b/>
          <w:bCs/>
        </w:rPr>
      </w:pPr>
    </w:p>
    <w:p w:rsidR="00626704" w:rsidRDefault="00626704" w:rsidP="00075C09">
      <w:pPr>
        <w:jc w:val="center"/>
        <w:rPr>
          <w:b/>
          <w:bCs/>
        </w:rPr>
      </w:pPr>
    </w:p>
    <w:p w:rsidR="00626704" w:rsidRDefault="00626704" w:rsidP="00075C09">
      <w:pPr>
        <w:jc w:val="center"/>
        <w:rPr>
          <w:b/>
          <w:bCs/>
        </w:rPr>
      </w:pPr>
    </w:p>
    <w:p w:rsidR="00626704" w:rsidRPr="00847475" w:rsidRDefault="00626704" w:rsidP="00847475">
      <w:pPr>
        <w:ind w:left="720"/>
        <w:jc w:val="right"/>
        <w:rPr>
          <w:b/>
          <w:bCs/>
        </w:rPr>
      </w:pPr>
      <w:r w:rsidRPr="00847475">
        <w:rPr>
          <w:b/>
          <w:bCs/>
        </w:rPr>
        <w:t xml:space="preserve">(ОБРАЗАЦ </w:t>
      </w:r>
      <w:r>
        <w:rPr>
          <w:b/>
          <w:bCs/>
        </w:rPr>
        <w:t>2</w:t>
      </w:r>
      <w:r w:rsidRPr="00847475">
        <w:rPr>
          <w:b/>
          <w:bCs/>
        </w:rPr>
        <w:t>)</w:t>
      </w:r>
    </w:p>
    <w:p w:rsidR="00626704" w:rsidRPr="001562E9" w:rsidRDefault="00626704" w:rsidP="00075C09">
      <w:pPr>
        <w:jc w:val="center"/>
        <w:outlineLvl w:val="0"/>
        <w:rPr>
          <w:b/>
          <w:bCs/>
          <w:lang w:val="sr-Cyrl-CS"/>
        </w:rPr>
      </w:pPr>
      <w:r w:rsidRPr="001562E9">
        <w:rPr>
          <w:b/>
          <w:bCs/>
        </w:rPr>
        <w:t>СПЕЦИФИКАЦИЈА СА СТРУКТУРОМ ЦЕНЕ</w:t>
      </w:r>
    </w:p>
    <w:p w:rsidR="00626704" w:rsidRPr="001562E9" w:rsidRDefault="00626704" w:rsidP="00075C09">
      <w:pPr>
        <w:pStyle w:val="BodyText"/>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29"/>
        <w:gridCol w:w="809"/>
        <w:gridCol w:w="1260"/>
        <w:gridCol w:w="1170"/>
        <w:gridCol w:w="1350"/>
        <w:gridCol w:w="1278"/>
      </w:tblGrid>
      <w:tr w:rsidR="00626704" w:rsidRPr="0028114E">
        <w:trPr>
          <w:jc w:val="center"/>
        </w:trPr>
        <w:tc>
          <w:tcPr>
            <w:tcW w:w="3529" w:type="dxa"/>
            <w:vAlign w:val="center"/>
          </w:tcPr>
          <w:p w:rsidR="00626704" w:rsidRPr="0028114E" w:rsidRDefault="00626704" w:rsidP="001E562A">
            <w:pPr>
              <w:jc w:val="center"/>
              <w:rPr>
                <w:lang w:val="sr-Cyrl-CS"/>
              </w:rPr>
            </w:pPr>
            <w:r w:rsidRPr="0028114E">
              <w:rPr>
                <w:lang w:val="sr-Cyrl-CS"/>
              </w:rPr>
              <w:t>Предмет ЈН</w:t>
            </w:r>
          </w:p>
        </w:tc>
        <w:tc>
          <w:tcPr>
            <w:tcW w:w="809" w:type="dxa"/>
            <w:vAlign w:val="center"/>
          </w:tcPr>
          <w:p w:rsidR="00626704" w:rsidRPr="00AC26C2" w:rsidRDefault="00626704" w:rsidP="001E562A">
            <w:pPr>
              <w:jc w:val="center"/>
            </w:pPr>
            <w:r>
              <w:t>Оквирна количина</w:t>
            </w:r>
          </w:p>
        </w:tc>
        <w:tc>
          <w:tcPr>
            <w:tcW w:w="1260" w:type="dxa"/>
            <w:vAlign w:val="center"/>
          </w:tcPr>
          <w:p w:rsidR="00626704" w:rsidRPr="0028114E" w:rsidRDefault="00626704" w:rsidP="001E562A">
            <w:pPr>
              <w:jc w:val="center"/>
              <w:rPr>
                <w:lang w:val="sr-Cyrl-CS"/>
              </w:rPr>
            </w:pPr>
            <w:r w:rsidRPr="0028114E">
              <w:rPr>
                <w:lang w:val="sr-Cyrl-CS"/>
              </w:rPr>
              <w:t xml:space="preserve">Јединична цена без </w:t>
            </w:r>
          </w:p>
          <w:p w:rsidR="00626704" w:rsidRPr="0028114E" w:rsidRDefault="00626704" w:rsidP="001E562A">
            <w:pPr>
              <w:jc w:val="center"/>
              <w:rPr>
                <w:lang w:val="sr-Cyrl-CS"/>
              </w:rPr>
            </w:pPr>
            <w:r w:rsidRPr="0028114E">
              <w:rPr>
                <w:lang w:val="sr-Cyrl-CS"/>
              </w:rPr>
              <w:t>ПДВ-а</w:t>
            </w:r>
          </w:p>
        </w:tc>
        <w:tc>
          <w:tcPr>
            <w:tcW w:w="1170" w:type="dxa"/>
            <w:vAlign w:val="center"/>
          </w:tcPr>
          <w:p w:rsidR="00626704" w:rsidRPr="0028114E" w:rsidRDefault="00626704" w:rsidP="001E562A">
            <w:pPr>
              <w:jc w:val="center"/>
              <w:rPr>
                <w:lang w:val="sr-Cyrl-CS"/>
              </w:rPr>
            </w:pPr>
            <w:r w:rsidRPr="0028114E">
              <w:rPr>
                <w:lang w:val="sr-Cyrl-CS"/>
              </w:rPr>
              <w:t>Јединична цена са</w:t>
            </w:r>
          </w:p>
          <w:p w:rsidR="00626704" w:rsidRPr="0028114E" w:rsidRDefault="00626704" w:rsidP="001E562A">
            <w:pPr>
              <w:jc w:val="center"/>
              <w:rPr>
                <w:lang w:val="sr-Cyrl-CS"/>
              </w:rPr>
            </w:pPr>
            <w:r w:rsidRPr="0028114E">
              <w:rPr>
                <w:lang w:val="sr-Cyrl-CS"/>
              </w:rPr>
              <w:t>ПДВ-ом</w:t>
            </w:r>
          </w:p>
        </w:tc>
        <w:tc>
          <w:tcPr>
            <w:tcW w:w="1350" w:type="dxa"/>
            <w:vAlign w:val="center"/>
          </w:tcPr>
          <w:p w:rsidR="00626704" w:rsidRPr="0028114E" w:rsidRDefault="00626704" w:rsidP="001E562A">
            <w:pPr>
              <w:jc w:val="center"/>
              <w:rPr>
                <w:lang w:val="sr-Cyrl-CS"/>
              </w:rPr>
            </w:pPr>
            <w:r w:rsidRPr="0028114E">
              <w:rPr>
                <w:lang w:val="sr-Cyrl-CS"/>
              </w:rPr>
              <w:t xml:space="preserve">Укупна цена </w:t>
            </w:r>
          </w:p>
          <w:p w:rsidR="00626704" w:rsidRPr="0028114E" w:rsidRDefault="00626704" w:rsidP="001E562A">
            <w:pPr>
              <w:jc w:val="center"/>
              <w:rPr>
                <w:lang w:val="sr-Cyrl-CS"/>
              </w:rPr>
            </w:pPr>
            <w:r w:rsidRPr="0028114E">
              <w:rPr>
                <w:lang w:val="sr-Cyrl-CS"/>
              </w:rPr>
              <w:t>Без ПДВ-а</w:t>
            </w:r>
          </w:p>
        </w:tc>
        <w:tc>
          <w:tcPr>
            <w:tcW w:w="1278" w:type="dxa"/>
            <w:vAlign w:val="center"/>
          </w:tcPr>
          <w:p w:rsidR="00626704" w:rsidRPr="0028114E" w:rsidRDefault="00626704" w:rsidP="001E562A">
            <w:pPr>
              <w:jc w:val="center"/>
              <w:rPr>
                <w:lang w:val="sr-Cyrl-CS"/>
              </w:rPr>
            </w:pPr>
            <w:r w:rsidRPr="0028114E">
              <w:rPr>
                <w:lang w:val="sr-Cyrl-CS"/>
              </w:rPr>
              <w:t>Укупна цена са ПДВ-ом</w:t>
            </w:r>
          </w:p>
        </w:tc>
      </w:tr>
      <w:tr w:rsidR="00626704" w:rsidRPr="0028114E">
        <w:trPr>
          <w:jc w:val="center"/>
        </w:trPr>
        <w:tc>
          <w:tcPr>
            <w:tcW w:w="3529" w:type="dxa"/>
            <w:vAlign w:val="center"/>
          </w:tcPr>
          <w:p w:rsidR="00626704" w:rsidRPr="0028114E" w:rsidRDefault="00626704" w:rsidP="001E562A">
            <w:pPr>
              <w:jc w:val="center"/>
              <w:rPr>
                <w:lang w:val="sr-Cyrl-CS"/>
              </w:rPr>
            </w:pPr>
            <w:r w:rsidRPr="0028114E">
              <w:rPr>
                <w:lang w:val="sr-Cyrl-CS"/>
              </w:rPr>
              <w:t>1</w:t>
            </w:r>
          </w:p>
        </w:tc>
        <w:tc>
          <w:tcPr>
            <w:tcW w:w="809" w:type="dxa"/>
            <w:vAlign w:val="center"/>
          </w:tcPr>
          <w:p w:rsidR="00626704" w:rsidRPr="0028114E" w:rsidRDefault="00626704" w:rsidP="001E562A">
            <w:pPr>
              <w:jc w:val="center"/>
              <w:rPr>
                <w:lang w:val="sr-Cyrl-CS"/>
              </w:rPr>
            </w:pPr>
            <w:r w:rsidRPr="0028114E">
              <w:rPr>
                <w:lang w:val="sr-Cyrl-CS"/>
              </w:rPr>
              <w:t>2</w:t>
            </w:r>
          </w:p>
        </w:tc>
        <w:tc>
          <w:tcPr>
            <w:tcW w:w="1260" w:type="dxa"/>
            <w:vAlign w:val="center"/>
          </w:tcPr>
          <w:p w:rsidR="00626704" w:rsidRPr="0028114E" w:rsidRDefault="00626704" w:rsidP="001E562A">
            <w:pPr>
              <w:jc w:val="center"/>
              <w:rPr>
                <w:lang w:val="sr-Cyrl-CS"/>
              </w:rPr>
            </w:pPr>
            <w:r w:rsidRPr="0028114E">
              <w:rPr>
                <w:lang w:val="sr-Cyrl-CS"/>
              </w:rPr>
              <w:t>3</w:t>
            </w:r>
          </w:p>
        </w:tc>
        <w:tc>
          <w:tcPr>
            <w:tcW w:w="1170" w:type="dxa"/>
            <w:vAlign w:val="center"/>
          </w:tcPr>
          <w:p w:rsidR="00626704" w:rsidRPr="0028114E" w:rsidRDefault="00626704" w:rsidP="001E562A">
            <w:pPr>
              <w:jc w:val="center"/>
              <w:rPr>
                <w:lang w:val="sr-Cyrl-CS"/>
              </w:rPr>
            </w:pPr>
            <w:r w:rsidRPr="0028114E">
              <w:rPr>
                <w:lang w:val="sr-Cyrl-CS"/>
              </w:rPr>
              <w:t>4</w:t>
            </w:r>
          </w:p>
        </w:tc>
        <w:tc>
          <w:tcPr>
            <w:tcW w:w="1350" w:type="dxa"/>
            <w:vAlign w:val="center"/>
          </w:tcPr>
          <w:p w:rsidR="00626704" w:rsidRPr="0028114E" w:rsidRDefault="00626704" w:rsidP="001E562A">
            <w:pPr>
              <w:jc w:val="center"/>
              <w:rPr>
                <w:lang w:val="sr-Cyrl-CS"/>
              </w:rPr>
            </w:pPr>
            <w:r w:rsidRPr="0028114E">
              <w:rPr>
                <w:lang w:val="sr-Cyrl-CS"/>
              </w:rPr>
              <w:t>5 (2х3)</w:t>
            </w:r>
          </w:p>
        </w:tc>
        <w:tc>
          <w:tcPr>
            <w:tcW w:w="1278" w:type="dxa"/>
            <w:vAlign w:val="center"/>
          </w:tcPr>
          <w:p w:rsidR="00626704" w:rsidRPr="0028114E" w:rsidRDefault="00626704" w:rsidP="001E562A">
            <w:pPr>
              <w:jc w:val="center"/>
              <w:rPr>
                <w:lang w:val="sr-Cyrl-CS"/>
              </w:rPr>
            </w:pPr>
            <w:r w:rsidRPr="0028114E">
              <w:rPr>
                <w:lang w:val="sr-Cyrl-CS"/>
              </w:rPr>
              <w:t>6 (2х4)</w:t>
            </w:r>
          </w:p>
        </w:tc>
      </w:tr>
      <w:tr w:rsidR="00626704" w:rsidRPr="0028114E">
        <w:trPr>
          <w:jc w:val="center"/>
        </w:trPr>
        <w:tc>
          <w:tcPr>
            <w:tcW w:w="3529" w:type="dxa"/>
            <w:vAlign w:val="center"/>
          </w:tcPr>
          <w:p w:rsidR="00626704" w:rsidRPr="0028114E" w:rsidRDefault="00626704" w:rsidP="00512F07">
            <w:pPr>
              <w:rPr>
                <w:lang w:val="sr-Cyrl-CS"/>
              </w:rPr>
            </w:pPr>
            <w:r w:rsidRPr="0028114E">
              <w:t>Мрки угаљ – „Соко“, коцка или еквивалент – мокро сапарисани; доња топлотна вредност преко 19000 кј/кг – горња топлотна вредност испод 21000кЈ/кг</w:t>
            </w:r>
            <w:r w:rsidRPr="0028114E">
              <w:rPr>
                <w:b/>
                <w:bCs/>
              </w:rPr>
              <w:t>.</w:t>
            </w:r>
          </w:p>
        </w:tc>
        <w:tc>
          <w:tcPr>
            <w:tcW w:w="809" w:type="dxa"/>
            <w:vAlign w:val="center"/>
          </w:tcPr>
          <w:p w:rsidR="00626704" w:rsidRPr="00AC26C2" w:rsidRDefault="00626704" w:rsidP="001E562A">
            <w:pPr>
              <w:jc w:val="center"/>
            </w:pPr>
            <w:r w:rsidRPr="00AC26C2">
              <w:t>220</w:t>
            </w:r>
          </w:p>
          <w:p w:rsidR="00626704" w:rsidRPr="0028114E" w:rsidRDefault="00626704" w:rsidP="001E562A">
            <w:pPr>
              <w:jc w:val="center"/>
              <w:rPr>
                <w:lang w:val="sr-Cyrl-CS"/>
              </w:rPr>
            </w:pPr>
            <w:r w:rsidRPr="0028114E">
              <w:rPr>
                <w:lang w:val="sr-Cyrl-CS"/>
              </w:rPr>
              <w:t>тона</w:t>
            </w:r>
          </w:p>
        </w:tc>
        <w:tc>
          <w:tcPr>
            <w:tcW w:w="1260" w:type="dxa"/>
            <w:vAlign w:val="center"/>
          </w:tcPr>
          <w:p w:rsidR="00626704" w:rsidRPr="0028114E" w:rsidRDefault="00626704" w:rsidP="001E562A">
            <w:pPr>
              <w:jc w:val="center"/>
              <w:rPr>
                <w:lang w:val="sr-Cyrl-CS"/>
              </w:rPr>
            </w:pPr>
          </w:p>
        </w:tc>
        <w:tc>
          <w:tcPr>
            <w:tcW w:w="1170" w:type="dxa"/>
            <w:vAlign w:val="center"/>
          </w:tcPr>
          <w:p w:rsidR="00626704" w:rsidRPr="0028114E" w:rsidRDefault="00626704" w:rsidP="001E562A">
            <w:pPr>
              <w:jc w:val="center"/>
              <w:rPr>
                <w:lang w:val="sr-Cyrl-CS"/>
              </w:rPr>
            </w:pPr>
          </w:p>
        </w:tc>
        <w:tc>
          <w:tcPr>
            <w:tcW w:w="1350" w:type="dxa"/>
            <w:vAlign w:val="center"/>
          </w:tcPr>
          <w:p w:rsidR="00626704" w:rsidRPr="0028114E" w:rsidRDefault="00626704" w:rsidP="001E562A">
            <w:pPr>
              <w:jc w:val="center"/>
              <w:rPr>
                <w:lang w:val="sr-Cyrl-CS"/>
              </w:rPr>
            </w:pPr>
          </w:p>
        </w:tc>
        <w:tc>
          <w:tcPr>
            <w:tcW w:w="1278" w:type="dxa"/>
            <w:vAlign w:val="center"/>
          </w:tcPr>
          <w:p w:rsidR="00626704" w:rsidRPr="0028114E" w:rsidRDefault="00626704" w:rsidP="001E562A">
            <w:pPr>
              <w:jc w:val="center"/>
              <w:rPr>
                <w:lang w:val="sr-Cyrl-CS"/>
              </w:rPr>
            </w:pPr>
          </w:p>
        </w:tc>
      </w:tr>
      <w:tr w:rsidR="00626704" w:rsidRPr="0028114E">
        <w:trPr>
          <w:jc w:val="center"/>
        </w:trPr>
        <w:tc>
          <w:tcPr>
            <w:tcW w:w="3529" w:type="dxa"/>
            <w:vAlign w:val="center"/>
          </w:tcPr>
          <w:p w:rsidR="00626704" w:rsidRPr="0028114E" w:rsidRDefault="00626704" w:rsidP="001E562A">
            <w:pPr>
              <w:jc w:val="center"/>
              <w:rPr>
                <w:lang w:val="sr-Cyrl-CS"/>
              </w:rPr>
            </w:pPr>
            <w:r w:rsidRPr="0028114E">
              <w:rPr>
                <w:lang w:val="sr-Cyrl-CS"/>
              </w:rPr>
              <w:t>УКУПНО</w:t>
            </w:r>
          </w:p>
        </w:tc>
        <w:tc>
          <w:tcPr>
            <w:tcW w:w="809" w:type="dxa"/>
            <w:vAlign w:val="center"/>
          </w:tcPr>
          <w:p w:rsidR="00626704" w:rsidRPr="0028114E" w:rsidRDefault="00626704" w:rsidP="001E562A">
            <w:pPr>
              <w:jc w:val="center"/>
              <w:rPr>
                <w:lang w:val="sr-Cyrl-CS"/>
              </w:rPr>
            </w:pPr>
          </w:p>
          <w:p w:rsidR="00626704" w:rsidRPr="0028114E" w:rsidRDefault="00626704" w:rsidP="001E562A">
            <w:pPr>
              <w:jc w:val="center"/>
              <w:rPr>
                <w:lang w:val="sr-Cyrl-CS"/>
              </w:rPr>
            </w:pPr>
          </w:p>
        </w:tc>
        <w:tc>
          <w:tcPr>
            <w:tcW w:w="1260" w:type="dxa"/>
            <w:vAlign w:val="center"/>
          </w:tcPr>
          <w:p w:rsidR="00626704" w:rsidRPr="0028114E" w:rsidRDefault="00626704" w:rsidP="001E562A">
            <w:pPr>
              <w:jc w:val="center"/>
              <w:rPr>
                <w:lang w:val="sr-Cyrl-CS"/>
              </w:rPr>
            </w:pPr>
          </w:p>
        </w:tc>
        <w:tc>
          <w:tcPr>
            <w:tcW w:w="1170" w:type="dxa"/>
            <w:vAlign w:val="center"/>
          </w:tcPr>
          <w:p w:rsidR="00626704" w:rsidRPr="0028114E" w:rsidRDefault="00626704" w:rsidP="001E562A">
            <w:pPr>
              <w:jc w:val="center"/>
              <w:rPr>
                <w:lang w:val="sr-Cyrl-CS"/>
              </w:rPr>
            </w:pPr>
          </w:p>
        </w:tc>
        <w:tc>
          <w:tcPr>
            <w:tcW w:w="1350" w:type="dxa"/>
            <w:vAlign w:val="center"/>
          </w:tcPr>
          <w:p w:rsidR="00626704" w:rsidRPr="0028114E" w:rsidRDefault="00626704" w:rsidP="001E562A">
            <w:pPr>
              <w:jc w:val="center"/>
              <w:rPr>
                <w:lang w:val="sr-Cyrl-CS"/>
              </w:rPr>
            </w:pPr>
          </w:p>
        </w:tc>
        <w:tc>
          <w:tcPr>
            <w:tcW w:w="1278" w:type="dxa"/>
            <w:vAlign w:val="center"/>
          </w:tcPr>
          <w:p w:rsidR="00626704" w:rsidRPr="0028114E" w:rsidRDefault="00626704" w:rsidP="001E562A">
            <w:pPr>
              <w:jc w:val="center"/>
              <w:rPr>
                <w:lang w:val="sr-Cyrl-CS"/>
              </w:rPr>
            </w:pPr>
          </w:p>
        </w:tc>
      </w:tr>
    </w:tbl>
    <w:p w:rsidR="00626704" w:rsidRPr="001562E9" w:rsidRDefault="00626704" w:rsidP="00075C09">
      <w:pPr>
        <w:jc w:val="both"/>
        <w:rPr>
          <w:lang w:val="sr-Cyrl-CS"/>
        </w:rPr>
      </w:pPr>
    </w:p>
    <w:p w:rsidR="00626704" w:rsidRPr="001562E9" w:rsidRDefault="00626704" w:rsidP="00075C09">
      <w:pPr>
        <w:ind w:left="360"/>
        <w:jc w:val="both"/>
        <w:outlineLvl w:val="0"/>
        <w:rPr>
          <w:b/>
          <w:bCs/>
          <w:u w:val="single"/>
          <w:lang w:val="sr-Cyrl-CS"/>
        </w:rPr>
      </w:pPr>
      <w:r w:rsidRPr="001562E9">
        <w:rPr>
          <w:b/>
          <w:bCs/>
          <w:u w:val="single"/>
          <w:lang w:val="sr-Cyrl-CS"/>
        </w:rPr>
        <w:t xml:space="preserve">Упутство за попуњавање обрасца структуре цене: </w:t>
      </w:r>
    </w:p>
    <w:p w:rsidR="00626704" w:rsidRPr="001562E9" w:rsidRDefault="00626704" w:rsidP="00075C09">
      <w:pPr>
        <w:ind w:left="360"/>
        <w:jc w:val="both"/>
        <w:rPr>
          <w:color w:val="002060"/>
          <w:lang w:val="sr-Cyrl-CS"/>
        </w:rPr>
      </w:pPr>
    </w:p>
    <w:p w:rsidR="00626704" w:rsidRPr="001562E9" w:rsidRDefault="00626704" w:rsidP="00075C09">
      <w:pPr>
        <w:pStyle w:val="ListParagraph"/>
        <w:tabs>
          <w:tab w:val="left" w:pos="90"/>
        </w:tabs>
        <w:ind w:left="0"/>
        <w:jc w:val="both"/>
        <w:rPr>
          <w:sz w:val="22"/>
          <w:szCs w:val="22"/>
          <w:lang w:val="sr-Cyrl-CS"/>
        </w:rPr>
      </w:pPr>
      <w:r w:rsidRPr="001562E9">
        <w:rPr>
          <w:sz w:val="22"/>
          <w:szCs w:val="22"/>
          <w:lang w:val="sr-Cyrl-CS"/>
        </w:rPr>
        <w:t>Понуђач треба да попуни образац структуре цене на следећи начин:</w:t>
      </w:r>
    </w:p>
    <w:p w:rsidR="00626704" w:rsidRPr="001562E9" w:rsidRDefault="00626704" w:rsidP="00075C09">
      <w:pPr>
        <w:pStyle w:val="ListParagraph"/>
        <w:numPr>
          <w:ilvl w:val="0"/>
          <w:numId w:val="9"/>
        </w:numPr>
        <w:tabs>
          <w:tab w:val="left" w:pos="90"/>
        </w:tabs>
        <w:jc w:val="both"/>
        <w:rPr>
          <w:sz w:val="22"/>
          <w:szCs w:val="22"/>
          <w:lang w:val="sr-Cyrl-CS"/>
        </w:rPr>
      </w:pPr>
      <w:r w:rsidRPr="001562E9">
        <w:rPr>
          <w:sz w:val="22"/>
          <w:szCs w:val="22"/>
          <w:lang w:val="sr-Cyrl-CS"/>
        </w:rPr>
        <w:t>у колони 3. уписати колико износи јединична цена без ПДВ-а, за тражени предмет јавне набавке;</w:t>
      </w:r>
    </w:p>
    <w:p w:rsidR="00626704" w:rsidRPr="001562E9" w:rsidRDefault="00626704" w:rsidP="00075C09">
      <w:pPr>
        <w:pStyle w:val="ListParagraph"/>
        <w:numPr>
          <w:ilvl w:val="0"/>
          <w:numId w:val="9"/>
        </w:numPr>
        <w:tabs>
          <w:tab w:val="left" w:pos="90"/>
        </w:tabs>
        <w:jc w:val="both"/>
        <w:rPr>
          <w:sz w:val="22"/>
          <w:szCs w:val="22"/>
          <w:lang w:val="sr-Cyrl-CS"/>
        </w:rPr>
      </w:pPr>
      <w:r w:rsidRPr="001562E9">
        <w:rPr>
          <w:sz w:val="22"/>
          <w:szCs w:val="22"/>
          <w:lang w:val="sr-Cyrl-CS"/>
        </w:rPr>
        <w:t>у колони 4. уписати колико износи јединична цена са ПДВ-ом, за тражени предмет јавне набавке;</w:t>
      </w:r>
    </w:p>
    <w:p w:rsidR="00626704" w:rsidRPr="001562E9" w:rsidRDefault="00626704" w:rsidP="00075C09">
      <w:pPr>
        <w:pStyle w:val="ListParagraph"/>
        <w:numPr>
          <w:ilvl w:val="0"/>
          <w:numId w:val="9"/>
        </w:numPr>
        <w:tabs>
          <w:tab w:val="left" w:pos="90"/>
        </w:tabs>
        <w:jc w:val="both"/>
        <w:rPr>
          <w:sz w:val="22"/>
          <w:szCs w:val="22"/>
          <w:lang w:val="sr-Cyrl-CS"/>
        </w:rPr>
      </w:pPr>
      <w:r w:rsidRPr="001562E9">
        <w:rPr>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626704" w:rsidRPr="001562E9" w:rsidRDefault="00626704" w:rsidP="00075C09">
      <w:pPr>
        <w:pStyle w:val="ListParagraph"/>
        <w:numPr>
          <w:ilvl w:val="0"/>
          <w:numId w:val="9"/>
        </w:numPr>
        <w:tabs>
          <w:tab w:val="left" w:pos="90"/>
        </w:tabs>
        <w:jc w:val="both"/>
        <w:rPr>
          <w:sz w:val="22"/>
          <w:szCs w:val="22"/>
          <w:lang w:val="sr-Cyrl-CS"/>
        </w:rPr>
      </w:pPr>
      <w:r w:rsidRPr="001562E9">
        <w:rPr>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626704" w:rsidRPr="001562E9" w:rsidRDefault="00626704" w:rsidP="00075C09">
      <w:pPr>
        <w:jc w:val="both"/>
        <w:rPr>
          <w:lang w:val="sr-Cyrl-CS"/>
        </w:rPr>
      </w:pPr>
    </w:p>
    <w:p w:rsidR="00626704" w:rsidRPr="001562E9" w:rsidRDefault="00626704" w:rsidP="00075C09">
      <w:pPr>
        <w:autoSpaceDE w:val="0"/>
        <w:autoSpaceDN w:val="0"/>
        <w:adjustRightInd w:val="0"/>
        <w:rPr>
          <w:lang w:val="sr-Cyrl-CS"/>
        </w:rPr>
      </w:pPr>
    </w:p>
    <w:p w:rsidR="00626704" w:rsidRPr="001562E9" w:rsidRDefault="00626704" w:rsidP="00075C09">
      <w:pPr>
        <w:autoSpaceDE w:val="0"/>
        <w:autoSpaceDN w:val="0"/>
        <w:adjustRightInd w:val="0"/>
      </w:pPr>
      <w:r w:rsidRPr="001562E9">
        <w:t xml:space="preserve">Датум: _______________                    </w:t>
      </w:r>
      <w:r w:rsidRPr="001562E9">
        <w:rPr>
          <w:lang w:val="sr-Cyrl-CS"/>
        </w:rPr>
        <w:t xml:space="preserve">                     </w:t>
      </w:r>
      <w:r>
        <w:rPr>
          <w:lang w:val="sr-Cyrl-CS"/>
        </w:rPr>
        <w:t xml:space="preserve">                          </w:t>
      </w:r>
      <w:r w:rsidRPr="001562E9">
        <w:rPr>
          <w:lang w:val="sr-Cyrl-CS"/>
        </w:rPr>
        <w:t xml:space="preserve">  </w:t>
      </w:r>
      <w:r w:rsidRPr="001562E9">
        <w:t xml:space="preserve"> ПОТПИС ОВЛАШЋЕНОГ ЛИЦА</w:t>
      </w:r>
    </w:p>
    <w:p w:rsidR="00626704" w:rsidRPr="001562E9" w:rsidRDefault="00626704" w:rsidP="00075C09">
      <w:pPr>
        <w:autoSpaceDE w:val="0"/>
        <w:autoSpaceDN w:val="0"/>
        <w:adjustRightInd w:val="0"/>
        <w:jc w:val="right"/>
      </w:pPr>
    </w:p>
    <w:p w:rsidR="00626704" w:rsidRDefault="00626704" w:rsidP="00075C09">
      <w:pPr>
        <w:rPr>
          <w:lang w:eastAsia="sr-Latn-CS"/>
        </w:rPr>
      </w:pPr>
      <w:r w:rsidRPr="001562E9">
        <w:rPr>
          <w:lang w:eastAsia="sr-Latn-CS"/>
        </w:rPr>
        <w:t xml:space="preserve">                                                         </w:t>
      </w:r>
      <w:r>
        <w:rPr>
          <w:lang w:eastAsia="sr-Latn-CS"/>
        </w:rPr>
        <w:t xml:space="preserve">                          </w:t>
      </w:r>
      <w:r w:rsidRPr="001562E9">
        <w:rPr>
          <w:lang w:eastAsia="sr-Latn-CS"/>
        </w:rPr>
        <w:t xml:space="preserve">   </w:t>
      </w:r>
      <w:r w:rsidRPr="001562E9">
        <w:t>М.П.</w:t>
      </w:r>
      <w:r w:rsidRPr="001562E9">
        <w:rPr>
          <w:lang w:eastAsia="sr-Latn-CS"/>
        </w:rPr>
        <w:t xml:space="preserve">            </w:t>
      </w:r>
      <w:r>
        <w:rPr>
          <w:lang w:eastAsia="sr-Latn-CS"/>
        </w:rPr>
        <w:t xml:space="preserve">              </w:t>
      </w:r>
      <w:r w:rsidRPr="001562E9">
        <w:rPr>
          <w:lang w:eastAsia="sr-Latn-CS"/>
        </w:rPr>
        <w:t>________________</w:t>
      </w:r>
      <w:r>
        <w:rPr>
          <w:lang w:eastAsia="sr-Latn-CS"/>
        </w:rPr>
        <w:t>______</w:t>
      </w:r>
      <w:r>
        <w:rPr>
          <w:lang w:val="sr-Latn-CS" w:eastAsia="sr-Latn-CS"/>
        </w:rPr>
        <w:t xml:space="preserve">     </w:t>
      </w:r>
    </w:p>
    <w:p w:rsidR="00626704" w:rsidRDefault="00626704" w:rsidP="00075C09">
      <w:pPr>
        <w:rPr>
          <w:lang w:eastAsia="sr-Latn-CS"/>
        </w:rPr>
      </w:pPr>
    </w:p>
    <w:p w:rsidR="00626704" w:rsidRPr="00847475" w:rsidRDefault="00626704" w:rsidP="00847475">
      <w:pPr>
        <w:ind w:left="720"/>
        <w:jc w:val="right"/>
        <w:rPr>
          <w:b/>
          <w:bCs/>
        </w:rPr>
      </w:pPr>
      <w:r w:rsidRPr="00847475">
        <w:rPr>
          <w:b/>
          <w:bCs/>
        </w:rPr>
        <w:t xml:space="preserve">(ОБРАЗАЦ </w:t>
      </w:r>
      <w:r>
        <w:rPr>
          <w:b/>
          <w:bCs/>
        </w:rPr>
        <w:t>3</w:t>
      </w:r>
      <w:r w:rsidRPr="00847475">
        <w:rPr>
          <w:b/>
          <w:bCs/>
        </w:rPr>
        <w:t>)</w:t>
      </w:r>
    </w:p>
    <w:p w:rsidR="00626704" w:rsidRDefault="00626704" w:rsidP="00906F16">
      <w:pPr>
        <w:pStyle w:val="ListParagraph"/>
        <w:ind w:left="426"/>
        <w:jc w:val="both"/>
        <w:rPr>
          <w:sz w:val="22"/>
          <w:szCs w:val="22"/>
        </w:rPr>
      </w:pPr>
    </w:p>
    <w:p w:rsidR="00626704" w:rsidRPr="00C77D9F" w:rsidRDefault="00626704" w:rsidP="00847475">
      <w:pPr>
        <w:shd w:val="clear" w:color="auto" w:fill="C6D9F1"/>
        <w:jc w:val="center"/>
        <w:outlineLvl w:val="0"/>
        <w:rPr>
          <w:b/>
          <w:bCs/>
          <w:i/>
          <w:iCs/>
        </w:rPr>
      </w:pPr>
      <w:r w:rsidRPr="00C77D9F">
        <w:rPr>
          <w:b/>
          <w:bCs/>
          <w:i/>
          <w:iCs/>
        </w:rPr>
        <w:t>ОБРАЗАЦ ТРОШКОВА ПРИПРЕМЕ ПОНУДЕ</w:t>
      </w:r>
    </w:p>
    <w:p w:rsidR="00626704" w:rsidRPr="00C77D9F" w:rsidRDefault="00626704" w:rsidP="00847475">
      <w:pPr>
        <w:shd w:val="clear" w:color="auto" w:fill="FFFFFF"/>
        <w:jc w:val="center"/>
        <w:rPr>
          <w:b/>
          <w:bCs/>
          <w:i/>
          <w:iCs/>
        </w:rPr>
      </w:pPr>
    </w:p>
    <w:p w:rsidR="00626704" w:rsidRPr="00C77D9F" w:rsidRDefault="00626704" w:rsidP="00847475">
      <w:pPr>
        <w:rPr>
          <w:b/>
          <w:bCs/>
          <w:i/>
          <w:iCs/>
        </w:rPr>
      </w:pPr>
    </w:p>
    <w:p w:rsidR="00626704" w:rsidRPr="00C77D9F" w:rsidRDefault="00626704" w:rsidP="00847475">
      <w:pPr>
        <w:spacing w:after="120"/>
        <w:jc w:val="both"/>
        <w:rPr>
          <w:b/>
          <w:bCs/>
          <w:i/>
          <w:iCs/>
        </w:rPr>
      </w:pPr>
      <w:r w:rsidRPr="00C77D9F">
        <w:t xml:space="preserve">У складу са чланом 88. </w:t>
      </w:r>
      <w:r w:rsidRPr="00C77D9F">
        <w:rPr>
          <w:lang w:val="sr-Cyrl-CS"/>
        </w:rPr>
        <w:t>став 1.</w:t>
      </w:r>
      <w:r w:rsidRPr="00C77D9F">
        <w:t xml:space="preserve"> Закона, понуђач__________________________</w:t>
      </w:r>
      <w:r>
        <w:t>________</w:t>
      </w:r>
      <w:r w:rsidRPr="00C77D9F">
        <w:rPr>
          <w:i/>
          <w:iCs/>
        </w:rPr>
        <w:t xml:space="preserve">, </w:t>
      </w:r>
      <w:r w:rsidRPr="00C77D9F">
        <w:t>достав</w:t>
      </w:r>
      <w:r w:rsidRPr="00C77D9F">
        <w:rPr>
          <w:lang w:val="sr-Cyrl-CS"/>
        </w:rPr>
        <w:t xml:space="preserve">ља </w:t>
      </w:r>
      <w:r w:rsidRPr="00C77D9F">
        <w:t xml:space="preserve">укупан износ и структуру трошкова припремања понуде, </w:t>
      </w:r>
      <w:r w:rsidRPr="00C77D9F">
        <w:rPr>
          <w:lang w:val="sr-Cyrl-CS"/>
        </w:rPr>
        <w:t xml:space="preserve">како следи у </w:t>
      </w:r>
      <w:r w:rsidRPr="00C77D9F">
        <w:t>табели:</w:t>
      </w:r>
    </w:p>
    <w:tbl>
      <w:tblPr>
        <w:tblW w:w="0" w:type="auto"/>
        <w:tblInd w:w="2" w:type="dxa"/>
        <w:tblLayout w:type="fixed"/>
        <w:tblLook w:val="0000"/>
      </w:tblPr>
      <w:tblGrid>
        <w:gridCol w:w="5565"/>
        <w:gridCol w:w="3290"/>
      </w:tblGrid>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jc w:val="center"/>
              <w:rPr>
                <w:b/>
                <w:bCs/>
                <w:i/>
                <w:iCs/>
              </w:rPr>
            </w:pPr>
            <w:r w:rsidRPr="0028114E">
              <w:rPr>
                <w:b/>
                <w:bCs/>
                <w:i/>
                <w:iCs/>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jc w:val="center"/>
            </w:pPr>
            <w:r w:rsidRPr="0028114E">
              <w:rPr>
                <w:b/>
                <w:bCs/>
                <w:i/>
                <w:iCs/>
              </w:rPr>
              <w:t>ИЗНОС ТРОШКА У РСД</w:t>
            </w: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pP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jc w:val="right"/>
            </w:pP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pP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jc w:val="right"/>
            </w:pP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pP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pP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pP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pP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pP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pP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pP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pPr>
          </w:p>
        </w:tc>
      </w:tr>
      <w:tr w:rsidR="00626704" w:rsidRPr="0028114E">
        <w:tc>
          <w:tcPr>
            <w:tcW w:w="5565" w:type="dxa"/>
            <w:tcBorders>
              <w:top w:val="single" w:sz="4" w:space="0" w:color="000000"/>
              <w:left w:val="single" w:sz="4" w:space="0" w:color="000000"/>
              <w:bottom w:val="single" w:sz="4" w:space="0" w:color="000000"/>
            </w:tcBorders>
          </w:tcPr>
          <w:p w:rsidR="00626704" w:rsidRPr="0028114E" w:rsidRDefault="00626704" w:rsidP="001E562A">
            <w:pPr>
              <w:snapToGrid w:val="0"/>
              <w:jc w:val="both"/>
              <w:rPr>
                <w:i/>
                <w:iCs/>
              </w:rPr>
            </w:pPr>
          </w:p>
          <w:p w:rsidR="00626704" w:rsidRPr="0028114E" w:rsidRDefault="00626704" w:rsidP="001E562A">
            <w:pPr>
              <w:jc w:val="both"/>
              <w:rPr>
                <w:lang w:val="ru-RU"/>
              </w:rPr>
            </w:pPr>
            <w:r w:rsidRPr="0028114E">
              <w:rPr>
                <w:b/>
                <w:bCs/>
                <w:i/>
                <w:iCs/>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tcPr>
          <w:p w:rsidR="00626704" w:rsidRPr="0028114E" w:rsidRDefault="00626704" w:rsidP="001E562A">
            <w:pPr>
              <w:snapToGrid w:val="0"/>
              <w:rPr>
                <w:lang w:val="ru-RU"/>
              </w:rPr>
            </w:pPr>
          </w:p>
        </w:tc>
      </w:tr>
    </w:tbl>
    <w:p w:rsidR="00626704" w:rsidRPr="00C77D9F" w:rsidRDefault="00626704" w:rsidP="00847475">
      <w:pPr>
        <w:jc w:val="both"/>
      </w:pPr>
    </w:p>
    <w:p w:rsidR="00626704" w:rsidRPr="00C77D9F" w:rsidRDefault="00626704" w:rsidP="00847475">
      <w:pPr>
        <w:jc w:val="both"/>
      </w:pPr>
      <w:r w:rsidRPr="00C77D9F">
        <w:t>Трошкове припреме и подношења понуде сноси искључиво понуђач и не може тражити од наручиоца накнаду трошкова.</w:t>
      </w:r>
    </w:p>
    <w:p w:rsidR="00626704" w:rsidRPr="00C77D9F" w:rsidRDefault="00626704" w:rsidP="00847475">
      <w:pPr>
        <w:jc w:val="both"/>
        <w:rPr>
          <w:lang w:val="sr-Cyrl-CS"/>
        </w:rPr>
      </w:pPr>
      <w:r w:rsidRPr="00C77D9F">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26704" w:rsidRPr="00C77D9F" w:rsidRDefault="00626704" w:rsidP="00847475">
      <w:pPr>
        <w:spacing w:after="120"/>
        <w:ind w:firstLine="426"/>
        <w:jc w:val="both"/>
        <w:rPr>
          <w:b/>
          <w:bCs/>
          <w:i/>
          <w:iCs/>
        </w:rPr>
      </w:pPr>
    </w:p>
    <w:p w:rsidR="00626704" w:rsidRPr="00C77D9F" w:rsidRDefault="00626704" w:rsidP="00847475">
      <w:pPr>
        <w:spacing w:after="120"/>
        <w:jc w:val="both"/>
        <w:outlineLvl w:val="0"/>
      </w:pPr>
      <w:r w:rsidRPr="00C77D9F">
        <w:rPr>
          <w:b/>
          <w:bCs/>
          <w:i/>
          <w:iCs/>
        </w:rPr>
        <w:t xml:space="preserve">Напомена: </w:t>
      </w:r>
      <w:r w:rsidRPr="00C77D9F">
        <w:rPr>
          <w:i/>
          <w:iCs/>
        </w:rPr>
        <w:t>достављање овог обрасца није обавезно</w:t>
      </w:r>
    </w:p>
    <w:p w:rsidR="00626704" w:rsidRPr="00C77D9F" w:rsidRDefault="00626704" w:rsidP="00847475">
      <w:pPr>
        <w:spacing w:after="120"/>
        <w:ind w:firstLine="425"/>
        <w:jc w:val="both"/>
      </w:pPr>
    </w:p>
    <w:tbl>
      <w:tblPr>
        <w:tblW w:w="0" w:type="auto"/>
        <w:tblInd w:w="2" w:type="dxa"/>
        <w:tblLayout w:type="fixed"/>
        <w:tblLook w:val="0000"/>
      </w:tblPr>
      <w:tblGrid>
        <w:gridCol w:w="3080"/>
        <w:gridCol w:w="3068"/>
        <w:gridCol w:w="3094"/>
      </w:tblGrid>
      <w:tr w:rsidR="00626704" w:rsidRPr="0028114E">
        <w:tc>
          <w:tcPr>
            <w:tcW w:w="3080" w:type="dxa"/>
            <w:vAlign w:val="center"/>
          </w:tcPr>
          <w:p w:rsidR="00626704" w:rsidRPr="00C77D9F" w:rsidRDefault="00626704" w:rsidP="001E562A">
            <w:pPr>
              <w:pStyle w:val="BodyText2"/>
              <w:spacing w:line="100" w:lineRule="atLeast"/>
              <w:jc w:val="center"/>
              <w:rPr>
                <w:sz w:val="22"/>
                <w:szCs w:val="22"/>
              </w:rPr>
            </w:pPr>
            <w:r w:rsidRPr="00C77D9F">
              <w:rPr>
                <w:sz w:val="22"/>
                <w:szCs w:val="22"/>
              </w:rPr>
              <w:t>Датум:</w:t>
            </w:r>
          </w:p>
        </w:tc>
        <w:tc>
          <w:tcPr>
            <w:tcW w:w="3068" w:type="dxa"/>
            <w:vAlign w:val="center"/>
          </w:tcPr>
          <w:p w:rsidR="00626704" w:rsidRPr="00C77D9F" w:rsidRDefault="00626704" w:rsidP="001E562A">
            <w:pPr>
              <w:pStyle w:val="BodyText2"/>
              <w:spacing w:line="100" w:lineRule="atLeast"/>
              <w:jc w:val="center"/>
              <w:rPr>
                <w:sz w:val="22"/>
                <w:szCs w:val="22"/>
              </w:rPr>
            </w:pPr>
            <w:r w:rsidRPr="00C77D9F">
              <w:rPr>
                <w:sz w:val="22"/>
                <w:szCs w:val="22"/>
              </w:rPr>
              <w:t>М.П.</w:t>
            </w:r>
          </w:p>
        </w:tc>
        <w:tc>
          <w:tcPr>
            <w:tcW w:w="3094" w:type="dxa"/>
            <w:vAlign w:val="center"/>
          </w:tcPr>
          <w:p w:rsidR="00626704" w:rsidRPr="00C77D9F" w:rsidRDefault="00626704" w:rsidP="001E562A">
            <w:pPr>
              <w:pStyle w:val="BodyText2"/>
              <w:spacing w:line="100" w:lineRule="atLeast"/>
              <w:jc w:val="center"/>
              <w:rPr>
                <w:sz w:val="22"/>
                <w:szCs w:val="22"/>
              </w:rPr>
            </w:pPr>
            <w:r w:rsidRPr="00C77D9F">
              <w:rPr>
                <w:sz w:val="22"/>
                <w:szCs w:val="22"/>
              </w:rPr>
              <w:t>Потпис понуђача</w:t>
            </w:r>
          </w:p>
        </w:tc>
      </w:tr>
      <w:tr w:rsidR="00626704" w:rsidRPr="0028114E">
        <w:tc>
          <w:tcPr>
            <w:tcW w:w="3080" w:type="dxa"/>
            <w:tcBorders>
              <w:bottom w:val="single" w:sz="4" w:space="0" w:color="000000"/>
            </w:tcBorders>
          </w:tcPr>
          <w:p w:rsidR="00626704" w:rsidRPr="00C77D9F" w:rsidRDefault="00626704" w:rsidP="001E562A">
            <w:pPr>
              <w:pStyle w:val="BodyText2"/>
              <w:snapToGrid w:val="0"/>
              <w:spacing w:line="100" w:lineRule="atLeast"/>
              <w:jc w:val="both"/>
              <w:rPr>
                <w:sz w:val="22"/>
                <w:szCs w:val="22"/>
              </w:rPr>
            </w:pPr>
          </w:p>
        </w:tc>
        <w:tc>
          <w:tcPr>
            <w:tcW w:w="3068" w:type="dxa"/>
          </w:tcPr>
          <w:p w:rsidR="00626704" w:rsidRPr="00C77D9F" w:rsidRDefault="00626704" w:rsidP="001E562A">
            <w:pPr>
              <w:pStyle w:val="BodyText2"/>
              <w:snapToGrid w:val="0"/>
              <w:spacing w:line="100" w:lineRule="atLeast"/>
              <w:jc w:val="both"/>
              <w:rPr>
                <w:sz w:val="22"/>
                <w:szCs w:val="22"/>
              </w:rPr>
            </w:pPr>
          </w:p>
        </w:tc>
        <w:tc>
          <w:tcPr>
            <w:tcW w:w="3094" w:type="dxa"/>
            <w:tcBorders>
              <w:bottom w:val="single" w:sz="4" w:space="0" w:color="000000"/>
            </w:tcBorders>
          </w:tcPr>
          <w:p w:rsidR="00626704" w:rsidRPr="00C77D9F" w:rsidRDefault="00626704" w:rsidP="001E562A">
            <w:pPr>
              <w:pStyle w:val="BodyText2"/>
              <w:snapToGrid w:val="0"/>
              <w:spacing w:line="100" w:lineRule="atLeast"/>
              <w:jc w:val="both"/>
              <w:rPr>
                <w:sz w:val="22"/>
                <w:szCs w:val="22"/>
              </w:rPr>
            </w:pPr>
          </w:p>
        </w:tc>
      </w:tr>
    </w:tbl>
    <w:p w:rsidR="00626704" w:rsidRPr="00C77D9F" w:rsidRDefault="00626704" w:rsidP="00847475"/>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Pr="00847475" w:rsidRDefault="00626704" w:rsidP="00847475">
      <w:pPr>
        <w:ind w:left="720"/>
        <w:jc w:val="right"/>
        <w:rPr>
          <w:b/>
          <w:bCs/>
        </w:rPr>
      </w:pPr>
      <w:r w:rsidRPr="00847475">
        <w:rPr>
          <w:b/>
          <w:bCs/>
        </w:rPr>
        <w:t xml:space="preserve">(ОБРАЗАЦ </w:t>
      </w:r>
      <w:r>
        <w:rPr>
          <w:b/>
          <w:bCs/>
        </w:rPr>
        <w:t>4</w:t>
      </w:r>
      <w:r w:rsidRPr="00847475">
        <w:rPr>
          <w:b/>
          <w:bCs/>
        </w:rPr>
        <w:t>)</w:t>
      </w:r>
    </w:p>
    <w:p w:rsidR="00626704" w:rsidRDefault="00626704" w:rsidP="00906F16">
      <w:pPr>
        <w:pStyle w:val="ListParagraph"/>
        <w:ind w:left="426"/>
        <w:jc w:val="both"/>
        <w:rPr>
          <w:sz w:val="22"/>
          <w:szCs w:val="22"/>
        </w:rPr>
      </w:pPr>
    </w:p>
    <w:p w:rsidR="00626704" w:rsidRDefault="00626704" w:rsidP="00847475">
      <w:pPr>
        <w:rPr>
          <w:b/>
          <w:bCs/>
          <w:i/>
          <w:iCs/>
        </w:rPr>
      </w:pPr>
    </w:p>
    <w:p w:rsidR="00626704" w:rsidRPr="00C77D9F" w:rsidRDefault="00626704" w:rsidP="00847475">
      <w:pPr>
        <w:shd w:val="clear" w:color="auto" w:fill="C6D9F1"/>
        <w:jc w:val="center"/>
        <w:outlineLvl w:val="0"/>
      </w:pPr>
      <w:r w:rsidRPr="00C77D9F">
        <w:rPr>
          <w:b/>
          <w:bCs/>
          <w:i/>
          <w:iCs/>
        </w:rPr>
        <w:t xml:space="preserve"> ОБРАЗАЦ ИЗЈАВЕ О НЕЗАВИСНОЈ ПОНУДИ</w:t>
      </w:r>
    </w:p>
    <w:p w:rsidR="00626704" w:rsidRPr="00C77D9F" w:rsidRDefault="00626704" w:rsidP="00847475">
      <w:pPr>
        <w:pStyle w:val="BodyText3"/>
        <w:spacing w:after="0"/>
        <w:jc w:val="center"/>
        <w:rPr>
          <w:sz w:val="22"/>
          <w:szCs w:val="22"/>
        </w:rPr>
      </w:pPr>
    </w:p>
    <w:p w:rsidR="00626704" w:rsidRPr="00C77D9F" w:rsidRDefault="00626704" w:rsidP="00847475">
      <w:pPr>
        <w:pStyle w:val="BodyText3"/>
        <w:spacing w:after="0"/>
        <w:jc w:val="center"/>
        <w:rPr>
          <w:sz w:val="22"/>
          <w:szCs w:val="22"/>
        </w:rPr>
      </w:pPr>
    </w:p>
    <w:p w:rsidR="00626704" w:rsidRPr="00532748" w:rsidRDefault="00626704" w:rsidP="00847475">
      <w:pPr>
        <w:pStyle w:val="BodyText3"/>
        <w:spacing w:after="0"/>
        <w:jc w:val="both"/>
        <w:rPr>
          <w:sz w:val="22"/>
          <w:szCs w:val="22"/>
        </w:rPr>
      </w:pPr>
      <w:r w:rsidRPr="00C77D9F">
        <w:rPr>
          <w:sz w:val="22"/>
          <w:szCs w:val="22"/>
        </w:rPr>
        <w:t xml:space="preserve">У складу са чланом 26. Закона, ________________________________________, </w:t>
      </w:r>
      <w:r>
        <w:rPr>
          <w:sz w:val="22"/>
          <w:szCs w:val="22"/>
        </w:rPr>
        <w:t>даје:</w:t>
      </w:r>
    </w:p>
    <w:p w:rsidR="00626704" w:rsidRPr="00532748" w:rsidRDefault="00626704" w:rsidP="00847475">
      <w:pPr>
        <w:pStyle w:val="BodyText3"/>
        <w:spacing w:after="0"/>
        <w:jc w:val="both"/>
      </w:pPr>
      <w:r w:rsidRPr="00532748">
        <w:t xml:space="preserve">                                                                           </w:t>
      </w:r>
      <w:r>
        <w:t xml:space="preserve">                                          </w:t>
      </w:r>
      <w:r w:rsidRPr="00532748">
        <w:t xml:space="preserve"> (Назив понуђача)</w:t>
      </w:r>
    </w:p>
    <w:p w:rsidR="00626704" w:rsidRPr="00C77D9F" w:rsidRDefault="00626704" w:rsidP="00847475">
      <w:pPr>
        <w:pStyle w:val="BodyText3"/>
        <w:spacing w:before="360" w:after="360"/>
        <w:ind w:firstLine="227"/>
        <w:jc w:val="both"/>
        <w:rPr>
          <w:w w:val="200"/>
          <w:sz w:val="22"/>
          <w:szCs w:val="22"/>
        </w:rPr>
      </w:pPr>
    </w:p>
    <w:p w:rsidR="00626704" w:rsidRPr="00C77D9F" w:rsidRDefault="00626704" w:rsidP="00847475">
      <w:pPr>
        <w:pStyle w:val="BodyText3"/>
        <w:spacing w:before="360" w:after="360"/>
        <w:ind w:firstLine="227"/>
        <w:jc w:val="center"/>
        <w:rPr>
          <w:sz w:val="22"/>
          <w:szCs w:val="22"/>
        </w:rPr>
      </w:pPr>
      <w:r w:rsidRPr="00C77D9F">
        <w:rPr>
          <w:b/>
          <w:bCs/>
          <w:sz w:val="22"/>
          <w:szCs w:val="22"/>
          <w:lang w:val="sr-Cyrl-CS"/>
        </w:rPr>
        <w:t xml:space="preserve">ИЗЈАВУ </w:t>
      </w:r>
      <w:r>
        <w:rPr>
          <w:b/>
          <w:bCs/>
          <w:sz w:val="22"/>
          <w:szCs w:val="22"/>
          <w:lang w:val="sr-Cyrl-CS"/>
        </w:rPr>
        <w:t xml:space="preserve">                                                                                                                                                                                 </w:t>
      </w:r>
      <w:r w:rsidRPr="00C77D9F">
        <w:rPr>
          <w:b/>
          <w:bCs/>
          <w:sz w:val="22"/>
          <w:szCs w:val="22"/>
          <w:lang w:val="sr-Cyrl-CS"/>
        </w:rPr>
        <w:t>О НЕЗАВИСНОЈ</w:t>
      </w:r>
      <w:r w:rsidRPr="00C77D9F">
        <w:rPr>
          <w:b/>
          <w:bCs/>
          <w:sz w:val="22"/>
          <w:szCs w:val="22"/>
        </w:rPr>
        <w:t xml:space="preserve"> ПОНУДИ</w:t>
      </w:r>
    </w:p>
    <w:p w:rsidR="00626704" w:rsidRPr="00C77D9F" w:rsidRDefault="00626704" w:rsidP="00847475">
      <w:pPr>
        <w:pStyle w:val="BodyText3"/>
        <w:spacing w:after="0"/>
        <w:jc w:val="both"/>
        <w:rPr>
          <w:sz w:val="22"/>
          <w:szCs w:val="22"/>
        </w:rPr>
      </w:pPr>
    </w:p>
    <w:p w:rsidR="00626704" w:rsidRPr="00C77D9F" w:rsidRDefault="00626704" w:rsidP="00847475">
      <w:pPr>
        <w:jc w:val="both"/>
      </w:pPr>
      <w:r w:rsidRPr="00C77D9F">
        <w:tab/>
      </w:r>
      <w:r w:rsidRPr="00C77D9F">
        <w:tab/>
      </w:r>
      <w:r w:rsidRPr="00C77D9F">
        <w:tab/>
        <w:t xml:space="preserve"> </w:t>
      </w:r>
    </w:p>
    <w:p w:rsidR="00626704" w:rsidRPr="00C77D9F" w:rsidRDefault="00626704" w:rsidP="00847475">
      <w:pPr>
        <w:ind w:firstLine="227"/>
        <w:jc w:val="both"/>
      </w:pPr>
      <w:r>
        <w:t xml:space="preserve">               </w:t>
      </w:r>
      <w:r w:rsidRPr="00C77D9F">
        <w:t xml:space="preserve">Под пуном материјалном и кривичном одговорношћу потврђујем да сам понуду у </w:t>
      </w:r>
      <w:r w:rsidRPr="00C77D9F">
        <w:rPr>
          <w:lang w:val="sr-Cyrl-CS"/>
        </w:rPr>
        <w:t>поступку</w:t>
      </w:r>
      <w:r w:rsidRPr="00C77D9F">
        <w:t xml:space="preserve"> јавне набавке</w:t>
      </w:r>
      <w:r>
        <w:t xml:space="preserve"> ДОБАРА Набвка угља ЈН бр. 3-Д/17,</w:t>
      </w:r>
      <w:r w:rsidRPr="00C77D9F">
        <w:t xml:space="preserve"> поднео независно, без договора са другим понуђачима или заинтересованим лицима.</w:t>
      </w:r>
    </w:p>
    <w:p w:rsidR="00626704" w:rsidRPr="00C77D9F" w:rsidRDefault="00626704" w:rsidP="00847475">
      <w:pPr>
        <w:jc w:val="both"/>
      </w:pPr>
    </w:p>
    <w:p w:rsidR="00626704" w:rsidRPr="00C77D9F" w:rsidRDefault="00626704" w:rsidP="00847475">
      <w:pPr>
        <w:jc w:val="both"/>
      </w:pPr>
    </w:p>
    <w:p w:rsidR="00626704" w:rsidRPr="00C77D9F" w:rsidRDefault="00626704" w:rsidP="00847475">
      <w:pPr>
        <w:pStyle w:val="BodyText3"/>
        <w:spacing w:after="0"/>
        <w:ind w:firstLine="227"/>
        <w:jc w:val="both"/>
        <w:rPr>
          <w:sz w:val="22"/>
          <w:szCs w:val="22"/>
        </w:rPr>
      </w:pPr>
    </w:p>
    <w:tbl>
      <w:tblPr>
        <w:tblW w:w="0" w:type="auto"/>
        <w:tblInd w:w="2" w:type="dxa"/>
        <w:tblLayout w:type="fixed"/>
        <w:tblLook w:val="0000"/>
      </w:tblPr>
      <w:tblGrid>
        <w:gridCol w:w="3080"/>
        <w:gridCol w:w="3065"/>
        <w:gridCol w:w="3097"/>
      </w:tblGrid>
      <w:tr w:rsidR="00626704" w:rsidRPr="0028114E">
        <w:tc>
          <w:tcPr>
            <w:tcW w:w="3080" w:type="dxa"/>
            <w:vAlign w:val="center"/>
          </w:tcPr>
          <w:p w:rsidR="00626704" w:rsidRPr="00C77D9F" w:rsidRDefault="00626704" w:rsidP="001E562A">
            <w:pPr>
              <w:pStyle w:val="BodyText2"/>
              <w:spacing w:line="100" w:lineRule="atLeast"/>
              <w:jc w:val="center"/>
              <w:rPr>
                <w:sz w:val="22"/>
                <w:szCs w:val="22"/>
              </w:rPr>
            </w:pPr>
            <w:r w:rsidRPr="00C77D9F">
              <w:rPr>
                <w:sz w:val="22"/>
                <w:szCs w:val="22"/>
              </w:rPr>
              <w:t>Датум:</w:t>
            </w:r>
          </w:p>
        </w:tc>
        <w:tc>
          <w:tcPr>
            <w:tcW w:w="3065" w:type="dxa"/>
            <w:vAlign w:val="center"/>
          </w:tcPr>
          <w:p w:rsidR="00626704" w:rsidRPr="00C77D9F" w:rsidRDefault="00626704" w:rsidP="001E562A">
            <w:pPr>
              <w:pStyle w:val="BodyText2"/>
              <w:spacing w:line="100" w:lineRule="atLeast"/>
              <w:jc w:val="center"/>
              <w:rPr>
                <w:sz w:val="22"/>
                <w:szCs w:val="22"/>
              </w:rPr>
            </w:pPr>
            <w:r w:rsidRPr="00C77D9F">
              <w:rPr>
                <w:sz w:val="22"/>
                <w:szCs w:val="22"/>
              </w:rPr>
              <w:t>М.П.</w:t>
            </w:r>
          </w:p>
        </w:tc>
        <w:tc>
          <w:tcPr>
            <w:tcW w:w="3097" w:type="dxa"/>
            <w:vAlign w:val="center"/>
          </w:tcPr>
          <w:p w:rsidR="00626704" w:rsidRPr="00C77D9F" w:rsidRDefault="00626704" w:rsidP="001E562A">
            <w:pPr>
              <w:pStyle w:val="BodyText2"/>
              <w:spacing w:line="100" w:lineRule="atLeast"/>
              <w:jc w:val="center"/>
              <w:rPr>
                <w:sz w:val="22"/>
                <w:szCs w:val="22"/>
              </w:rPr>
            </w:pPr>
            <w:r w:rsidRPr="00C77D9F">
              <w:rPr>
                <w:sz w:val="22"/>
                <w:szCs w:val="22"/>
              </w:rPr>
              <w:t>Потпис понуђача</w:t>
            </w:r>
          </w:p>
        </w:tc>
      </w:tr>
      <w:tr w:rsidR="00626704" w:rsidRPr="0028114E">
        <w:tc>
          <w:tcPr>
            <w:tcW w:w="3080" w:type="dxa"/>
            <w:tcBorders>
              <w:bottom w:val="single" w:sz="4" w:space="0" w:color="000000"/>
            </w:tcBorders>
          </w:tcPr>
          <w:p w:rsidR="00626704" w:rsidRPr="00C77D9F" w:rsidRDefault="00626704" w:rsidP="001E562A">
            <w:pPr>
              <w:pStyle w:val="BodyText2"/>
              <w:snapToGrid w:val="0"/>
              <w:spacing w:line="100" w:lineRule="atLeast"/>
              <w:jc w:val="both"/>
              <w:rPr>
                <w:sz w:val="22"/>
                <w:szCs w:val="22"/>
              </w:rPr>
            </w:pPr>
          </w:p>
        </w:tc>
        <w:tc>
          <w:tcPr>
            <w:tcW w:w="3065" w:type="dxa"/>
          </w:tcPr>
          <w:p w:rsidR="00626704" w:rsidRPr="00C77D9F" w:rsidRDefault="00626704" w:rsidP="001E562A">
            <w:pPr>
              <w:pStyle w:val="BodyText2"/>
              <w:snapToGrid w:val="0"/>
              <w:spacing w:line="100" w:lineRule="atLeast"/>
              <w:jc w:val="both"/>
              <w:rPr>
                <w:sz w:val="22"/>
                <w:szCs w:val="22"/>
              </w:rPr>
            </w:pPr>
          </w:p>
        </w:tc>
        <w:tc>
          <w:tcPr>
            <w:tcW w:w="3097" w:type="dxa"/>
            <w:tcBorders>
              <w:bottom w:val="single" w:sz="4" w:space="0" w:color="000000"/>
            </w:tcBorders>
          </w:tcPr>
          <w:p w:rsidR="00626704" w:rsidRPr="00C77D9F" w:rsidRDefault="00626704" w:rsidP="001E562A">
            <w:pPr>
              <w:pStyle w:val="BodyText2"/>
              <w:snapToGrid w:val="0"/>
              <w:spacing w:line="100" w:lineRule="atLeast"/>
              <w:jc w:val="both"/>
              <w:rPr>
                <w:sz w:val="22"/>
                <w:szCs w:val="22"/>
              </w:rPr>
            </w:pPr>
          </w:p>
        </w:tc>
      </w:tr>
    </w:tbl>
    <w:p w:rsidR="00626704" w:rsidRPr="00C77D9F" w:rsidRDefault="00626704" w:rsidP="00847475">
      <w:pPr>
        <w:pStyle w:val="BodyText3"/>
        <w:spacing w:after="0"/>
        <w:ind w:firstLine="227"/>
        <w:jc w:val="both"/>
        <w:rPr>
          <w:sz w:val="22"/>
          <w:szCs w:val="22"/>
        </w:rPr>
      </w:pPr>
    </w:p>
    <w:p w:rsidR="00626704" w:rsidRPr="00C77D9F" w:rsidRDefault="00626704" w:rsidP="00847475">
      <w:pPr>
        <w:tabs>
          <w:tab w:val="left" w:pos="6028"/>
        </w:tabs>
        <w:autoSpaceDE w:val="0"/>
        <w:spacing w:line="240" w:lineRule="auto"/>
      </w:pPr>
    </w:p>
    <w:p w:rsidR="00626704" w:rsidRPr="00C77D9F" w:rsidRDefault="00626704" w:rsidP="00847475">
      <w:pPr>
        <w:tabs>
          <w:tab w:val="left" w:pos="6028"/>
        </w:tabs>
        <w:autoSpaceDE w:val="0"/>
        <w:spacing w:line="240" w:lineRule="auto"/>
        <w:jc w:val="both"/>
        <w:rPr>
          <w:i/>
          <w:iCs/>
        </w:rPr>
      </w:pPr>
      <w:r w:rsidRPr="00C77D9F">
        <w:rPr>
          <w:b/>
          <w:bCs/>
          <w:i/>
          <w:iCs/>
        </w:rPr>
        <w:t xml:space="preserve">Напомена: </w:t>
      </w:r>
      <w:r w:rsidRPr="00C77D9F">
        <w:rPr>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i/>
          <w:iCs/>
          <w:lang w:val="sr-Cyrl-CS"/>
        </w:rPr>
        <w:t>)</w:t>
      </w:r>
      <w:r w:rsidRPr="00C77D9F">
        <w:rPr>
          <w:i/>
          <w:iCs/>
        </w:rPr>
        <w:t xml:space="preserve"> Закона. </w:t>
      </w:r>
    </w:p>
    <w:p w:rsidR="00626704" w:rsidRPr="00C77D9F" w:rsidRDefault="00626704" w:rsidP="00847475">
      <w:pPr>
        <w:tabs>
          <w:tab w:val="left" w:pos="6028"/>
        </w:tabs>
        <w:autoSpaceDE w:val="0"/>
        <w:spacing w:line="240" w:lineRule="auto"/>
        <w:jc w:val="both"/>
        <w:rPr>
          <w:i/>
          <w:iCs/>
        </w:rPr>
      </w:pPr>
      <w:r w:rsidRPr="00C77D9F">
        <w:rPr>
          <w:b/>
          <w:bCs/>
          <w:i/>
          <w:iCs/>
          <w:u w:val="single"/>
        </w:rPr>
        <w:t>Уколико понуду подноси група понуђача,</w:t>
      </w:r>
      <w:r w:rsidRPr="00C77D9F">
        <w:rPr>
          <w:i/>
          <w:iCs/>
        </w:rPr>
        <w:t xml:space="preserve"> Изјава мора бити потписана од стране овлашћеног лица сваког понуђача из групе понуђача и оверена печатом.</w:t>
      </w:r>
    </w:p>
    <w:p w:rsidR="00626704" w:rsidRPr="00C77D9F" w:rsidRDefault="00626704" w:rsidP="00847475">
      <w:pPr>
        <w:tabs>
          <w:tab w:val="left" w:pos="6028"/>
        </w:tabs>
        <w:autoSpaceDE w:val="0"/>
        <w:spacing w:line="240" w:lineRule="auto"/>
        <w:jc w:val="both"/>
        <w:rPr>
          <w:i/>
          <w:iCs/>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Default="00626704" w:rsidP="00906F16">
      <w:pPr>
        <w:pStyle w:val="ListParagraph"/>
        <w:ind w:left="426"/>
        <w:jc w:val="both"/>
        <w:rPr>
          <w:sz w:val="22"/>
          <w:szCs w:val="22"/>
        </w:rPr>
      </w:pPr>
    </w:p>
    <w:p w:rsidR="00626704" w:rsidRPr="00847475" w:rsidRDefault="00626704" w:rsidP="00847475">
      <w:pPr>
        <w:ind w:left="720"/>
        <w:jc w:val="right"/>
        <w:rPr>
          <w:b/>
          <w:bCs/>
        </w:rPr>
      </w:pPr>
      <w:r w:rsidRPr="00847475">
        <w:rPr>
          <w:b/>
          <w:bCs/>
        </w:rPr>
        <w:t xml:space="preserve">(ОБРАЗАЦ </w:t>
      </w:r>
      <w:r>
        <w:rPr>
          <w:b/>
          <w:bCs/>
        </w:rPr>
        <w:t>5</w:t>
      </w:r>
      <w:r w:rsidRPr="00847475">
        <w:rPr>
          <w:b/>
          <w:bCs/>
        </w:rPr>
        <w:t>)</w:t>
      </w:r>
    </w:p>
    <w:p w:rsidR="00626704" w:rsidRDefault="00626704" w:rsidP="00906F16">
      <w:pPr>
        <w:pStyle w:val="ListParagraph"/>
        <w:ind w:left="426"/>
        <w:jc w:val="both"/>
        <w:rPr>
          <w:sz w:val="22"/>
          <w:szCs w:val="22"/>
        </w:rPr>
      </w:pPr>
    </w:p>
    <w:p w:rsidR="00626704" w:rsidRPr="00C77D9F" w:rsidRDefault="00626704" w:rsidP="00906F16">
      <w:pPr>
        <w:pStyle w:val="ListParagraph"/>
        <w:shd w:val="clear" w:color="auto" w:fill="C6D9F1"/>
        <w:ind w:left="360"/>
        <w:jc w:val="center"/>
        <w:rPr>
          <w:sz w:val="22"/>
          <w:szCs w:val="22"/>
        </w:rPr>
      </w:pPr>
      <w:r w:rsidRPr="00C77D9F">
        <w:rPr>
          <w:b/>
          <w:bCs/>
          <w:i/>
          <w:iCs/>
          <w:sz w:val="22"/>
          <w:szCs w:val="22"/>
        </w:rPr>
        <w:t xml:space="preserve"> ОБРАЗАЦ ИЗЈАВЕ О ИСПУЊАВАЊУ УСЛОВА ИЗ ЧЛ. 75.  ЗАКОНА</w:t>
      </w:r>
    </w:p>
    <w:p w:rsidR="00626704" w:rsidRPr="00C77D9F" w:rsidRDefault="00626704" w:rsidP="00906F16">
      <w:pPr>
        <w:jc w:val="center"/>
        <w:rPr>
          <w:b/>
          <w:bCs/>
        </w:rPr>
      </w:pPr>
    </w:p>
    <w:p w:rsidR="00626704" w:rsidRPr="00C77D9F" w:rsidRDefault="00626704" w:rsidP="00906F16">
      <w:pPr>
        <w:jc w:val="center"/>
        <w:rPr>
          <w:b/>
          <w:bCs/>
        </w:rPr>
      </w:pPr>
      <w:r w:rsidRPr="00C77D9F">
        <w:rPr>
          <w:b/>
          <w:bCs/>
        </w:rPr>
        <w:t>ИЗЈАВА ПОНУЂАЧА</w:t>
      </w:r>
      <w:r>
        <w:rPr>
          <w:b/>
          <w:bCs/>
        </w:rPr>
        <w:t xml:space="preserve">                                                                                                                                                                     </w:t>
      </w:r>
      <w:r w:rsidRPr="00C77D9F">
        <w:rPr>
          <w:b/>
          <w:bCs/>
        </w:rPr>
        <w:t>О ИСПУЊАВАЊУ УСЛОВА ИЗ ЧЛ. 75. . ЗАКОНА У ПОСТУПКУ ЈАВНЕ</w:t>
      </w:r>
      <w:r>
        <w:rPr>
          <w:b/>
          <w:bCs/>
        </w:rPr>
        <w:t xml:space="preserve">                                                          </w:t>
      </w:r>
      <w:r w:rsidRPr="00C77D9F">
        <w:rPr>
          <w:b/>
          <w:bCs/>
        </w:rPr>
        <w:t>НАБАВКЕ МАЛЕ ВРЕДНОСТИ</w:t>
      </w:r>
    </w:p>
    <w:p w:rsidR="00626704" w:rsidRPr="00463DF6" w:rsidRDefault="00626704" w:rsidP="00906F16">
      <w:pPr>
        <w:jc w:val="both"/>
      </w:pPr>
      <w:r w:rsidRPr="00C77D9F">
        <w:t xml:space="preserve">У складу са чланом 77. став 4. Закона, под пуном материјалном и кривичном одговорношћу, </w:t>
      </w:r>
      <w:r w:rsidRPr="00C77D9F">
        <w:rPr>
          <w:lang w:val="sr-Cyrl-CS"/>
        </w:rPr>
        <w:t xml:space="preserve">као заступник понуђача, </w:t>
      </w:r>
      <w:r w:rsidRPr="00C77D9F">
        <w:t>дајем следећу</w:t>
      </w:r>
    </w:p>
    <w:p w:rsidR="00626704" w:rsidRPr="00C77D9F" w:rsidRDefault="00626704" w:rsidP="00847475">
      <w:pPr>
        <w:jc w:val="center"/>
        <w:outlineLvl w:val="0"/>
      </w:pPr>
      <w:r w:rsidRPr="00C77D9F">
        <w:rPr>
          <w:b/>
          <w:bCs/>
        </w:rPr>
        <w:t>И З Ј А В У</w:t>
      </w:r>
    </w:p>
    <w:p w:rsidR="00626704" w:rsidRPr="00C77D9F" w:rsidRDefault="00626704" w:rsidP="00906F16">
      <w:pPr>
        <w:jc w:val="both"/>
        <w:rPr>
          <w:lang w:val="sr-Cyrl-CS"/>
        </w:rPr>
      </w:pPr>
      <w:r w:rsidRPr="00C77D9F">
        <w:rPr>
          <w:lang w:val="sr-Cyrl-CS"/>
        </w:rPr>
        <w:t>П</w:t>
      </w:r>
      <w:r w:rsidRPr="00C77D9F">
        <w:t xml:space="preserve">онуђач </w:t>
      </w:r>
      <w:r w:rsidRPr="00C77D9F">
        <w:rPr>
          <w:i/>
          <w:iCs/>
        </w:rPr>
        <w:t xml:space="preserve"> _____________________________________________</w:t>
      </w:r>
      <w:r w:rsidRPr="00C77D9F">
        <w:rPr>
          <w:i/>
          <w:iCs/>
          <w:lang w:val="sr-Cyrl-CS"/>
        </w:rPr>
        <w:t xml:space="preserve"> </w:t>
      </w:r>
      <w:r w:rsidRPr="00C77D9F">
        <w:t>у поступку јавне набавке</w:t>
      </w:r>
      <w:r>
        <w:t xml:space="preserve"> мале вредности Набавка угља ЈН бр.3-Д/17</w:t>
      </w:r>
      <w:r w:rsidRPr="00C77D9F">
        <w:t>, испуњава све услове из чл. 75.  Закона, односно услове дефинисане конкурсном документацијом</w:t>
      </w:r>
      <w:r w:rsidRPr="00C77D9F">
        <w:rPr>
          <w:lang w:val="ru-RU"/>
        </w:rPr>
        <w:t xml:space="preserve"> </w:t>
      </w:r>
      <w:r w:rsidRPr="00C77D9F">
        <w:t>за предметну јавну набавку</w:t>
      </w:r>
      <w:r w:rsidRPr="00C77D9F">
        <w:rPr>
          <w:lang w:val="sr-Cyrl-CS"/>
        </w:rPr>
        <w:t>,</w:t>
      </w:r>
      <w:r w:rsidRPr="00C77D9F">
        <w:t xml:space="preserve"> и то:</w:t>
      </w:r>
    </w:p>
    <w:p w:rsidR="00626704" w:rsidRPr="00C77D9F" w:rsidRDefault="00626704" w:rsidP="00906F16">
      <w:pPr>
        <w:pStyle w:val="ListParagraph"/>
        <w:numPr>
          <w:ilvl w:val="0"/>
          <w:numId w:val="4"/>
        </w:numPr>
        <w:jc w:val="both"/>
        <w:rPr>
          <w:sz w:val="22"/>
          <w:szCs w:val="22"/>
          <w:lang w:val="sr-Cyrl-CS"/>
        </w:rPr>
      </w:pPr>
      <w:r w:rsidRPr="00C77D9F">
        <w:rPr>
          <w:sz w:val="22"/>
          <w:szCs w:val="22"/>
          <w:lang w:val="sr-Cyrl-CS"/>
        </w:rPr>
        <w:t>Понуђач је р</w:t>
      </w:r>
      <w:r w:rsidRPr="00C77D9F">
        <w:rPr>
          <w:sz w:val="22"/>
          <w:szCs w:val="22"/>
        </w:rPr>
        <w:t>егистрован код надлежног органа, односно уписан у одговарајући регистар;</w:t>
      </w:r>
    </w:p>
    <w:p w:rsidR="00626704" w:rsidRPr="00C77D9F" w:rsidRDefault="00626704" w:rsidP="00906F16">
      <w:pPr>
        <w:pStyle w:val="ListParagraph"/>
        <w:numPr>
          <w:ilvl w:val="0"/>
          <w:numId w:val="4"/>
        </w:numPr>
        <w:jc w:val="both"/>
        <w:rPr>
          <w:sz w:val="22"/>
          <w:szCs w:val="22"/>
          <w:lang w:val="sr-Cyrl-CS"/>
        </w:rPr>
      </w:pPr>
      <w:r w:rsidRPr="00C77D9F">
        <w:rPr>
          <w:sz w:val="22"/>
          <w:szCs w:val="22"/>
          <w:lang w:val="sr-Cyrl-CS"/>
        </w:rPr>
        <w:t xml:space="preserve">Понуђач и његов </w:t>
      </w:r>
      <w:r w:rsidRPr="00C77D9F">
        <w:rPr>
          <w:sz w:val="22"/>
          <w:szCs w:val="22"/>
        </w:rPr>
        <w:t>законски заступник нис</w:t>
      </w:r>
      <w:r w:rsidRPr="00C77D9F">
        <w:rPr>
          <w:sz w:val="22"/>
          <w:szCs w:val="22"/>
          <w:lang w:val="sr-Cyrl-CS"/>
        </w:rPr>
        <w:t>у</w:t>
      </w:r>
      <w:r w:rsidRPr="00C77D9F">
        <w:rPr>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sz w:val="22"/>
          <w:szCs w:val="22"/>
          <w:lang w:val="sr-Cyrl-CS"/>
        </w:rPr>
        <w:t>к</w:t>
      </w:r>
      <w:r w:rsidRPr="00C77D9F">
        <w:rPr>
          <w:sz w:val="22"/>
          <w:szCs w:val="22"/>
        </w:rPr>
        <w:t>ривично дело преваре;</w:t>
      </w:r>
    </w:p>
    <w:p w:rsidR="00626704" w:rsidRPr="00C77D9F" w:rsidRDefault="00626704" w:rsidP="00906F16">
      <w:pPr>
        <w:pStyle w:val="ListParagraph"/>
        <w:numPr>
          <w:ilvl w:val="0"/>
          <w:numId w:val="4"/>
        </w:numPr>
        <w:jc w:val="both"/>
        <w:rPr>
          <w:color w:val="auto"/>
          <w:sz w:val="22"/>
          <w:szCs w:val="22"/>
          <w:lang w:val="sr-Cyrl-CS"/>
        </w:rPr>
      </w:pPr>
      <w:r w:rsidRPr="00C77D9F">
        <w:rPr>
          <w:sz w:val="22"/>
          <w:szCs w:val="22"/>
          <w:lang w:val="sr-Cyrl-CS"/>
        </w:rPr>
        <w:t>Понуђач је и</w:t>
      </w:r>
      <w:r w:rsidRPr="00C77D9F">
        <w:rPr>
          <w:sz w:val="22"/>
          <w:szCs w:val="22"/>
        </w:rPr>
        <w:t>змирио доспеле порезе, доприносе и друге јавне дажбине у складу са прописима Републике Србије (</w:t>
      </w:r>
      <w:r w:rsidRPr="00C77D9F">
        <w:rPr>
          <w:i/>
          <w:iCs/>
          <w:sz w:val="22"/>
          <w:szCs w:val="22"/>
        </w:rPr>
        <w:t>или стране државе када има седиште на њеној територији);</w:t>
      </w:r>
    </w:p>
    <w:p w:rsidR="00626704" w:rsidRPr="008902F0" w:rsidRDefault="00626704" w:rsidP="00740D94">
      <w:pPr>
        <w:pStyle w:val="ListParagraph"/>
        <w:numPr>
          <w:ilvl w:val="0"/>
          <w:numId w:val="4"/>
        </w:numPr>
        <w:jc w:val="both"/>
        <w:rPr>
          <w:sz w:val="22"/>
          <w:szCs w:val="22"/>
        </w:rPr>
      </w:pPr>
      <w:r w:rsidRPr="008902F0">
        <w:rPr>
          <w:color w:val="auto"/>
          <w:sz w:val="22"/>
          <w:szCs w:val="22"/>
          <w:lang w:val="sr-Cyrl-CS"/>
        </w:rPr>
        <w:t>Понуђач је п</w:t>
      </w:r>
      <w:r w:rsidRPr="008902F0">
        <w:rPr>
          <w:color w:val="auto"/>
          <w:sz w:val="22"/>
          <w:szCs w:val="22"/>
        </w:rPr>
        <w:t xml:space="preserve">оштовао обавезе које произлазе из важећих прописа о заштити на раду, запошљавању и условима рада, заштити животне средине и </w:t>
      </w:r>
      <w:r>
        <w:rPr>
          <w:color w:val="auto"/>
          <w:sz w:val="22"/>
          <w:szCs w:val="22"/>
        </w:rPr>
        <w:t>да немају забрану објављања делатности која је на снази у време подношења понуде</w:t>
      </w:r>
      <w:r w:rsidRPr="008902F0">
        <w:rPr>
          <w:color w:val="auto"/>
          <w:sz w:val="22"/>
          <w:szCs w:val="22"/>
        </w:rPr>
        <w:t>;</w:t>
      </w:r>
    </w:p>
    <w:p w:rsidR="00626704" w:rsidRPr="00C77D9F" w:rsidRDefault="00626704" w:rsidP="00906F16">
      <w:pPr>
        <w:pStyle w:val="ListParagraph"/>
        <w:ind w:left="1080"/>
        <w:jc w:val="both"/>
        <w:rPr>
          <w:i/>
          <w:iCs/>
          <w:sz w:val="22"/>
          <w:szCs w:val="22"/>
          <w:lang w:val="sr-Cyrl-CS"/>
        </w:rPr>
      </w:pPr>
    </w:p>
    <w:p w:rsidR="00626704" w:rsidRPr="00934F04" w:rsidRDefault="00626704" w:rsidP="00934F04">
      <w:pPr>
        <w:pStyle w:val="ListParagraph"/>
        <w:jc w:val="both"/>
        <w:rPr>
          <w:sz w:val="22"/>
          <w:szCs w:val="22"/>
        </w:rPr>
      </w:pPr>
      <w:r>
        <w:rPr>
          <w:sz w:val="22"/>
          <w:szCs w:val="22"/>
        </w:rPr>
        <w:t xml:space="preserve">        5)    </w:t>
      </w:r>
      <w:r w:rsidRPr="00934F04">
        <w:rPr>
          <w:sz w:val="22"/>
          <w:szCs w:val="22"/>
        </w:rPr>
        <w:t>Понуђач испуњава додатне услове:</w:t>
      </w:r>
    </w:p>
    <w:p w:rsidR="00626704" w:rsidRPr="00934F04" w:rsidRDefault="00626704" w:rsidP="00934F04">
      <w:pPr>
        <w:pStyle w:val="ListParagraph"/>
        <w:numPr>
          <w:ilvl w:val="0"/>
          <w:numId w:val="26"/>
        </w:numPr>
        <w:jc w:val="both"/>
        <w:rPr>
          <w:sz w:val="22"/>
          <w:szCs w:val="22"/>
        </w:rPr>
      </w:pPr>
      <w:r w:rsidRPr="00934F04">
        <w:rPr>
          <w:sz w:val="22"/>
          <w:szCs w:val="22"/>
        </w:rPr>
        <w:t>Пословни капацитет,</w:t>
      </w:r>
    </w:p>
    <w:p w:rsidR="00626704" w:rsidRPr="00934F04" w:rsidRDefault="00626704" w:rsidP="00934F04">
      <w:pPr>
        <w:pStyle w:val="ListParagraph"/>
        <w:numPr>
          <w:ilvl w:val="0"/>
          <w:numId w:val="26"/>
        </w:numPr>
        <w:jc w:val="both"/>
        <w:rPr>
          <w:sz w:val="22"/>
          <w:szCs w:val="22"/>
        </w:rPr>
      </w:pPr>
      <w:r w:rsidRPr="00934F04">
        <w:rPr>
          <w:sz w:val="22"/>
          <w:szCs w:val="22"/>
        </w:rPr>
        <w:t>Т</w:t>
      </w:r>
      <w:r>
        <w:rPr>
          <w:sz w:val="22"/>
          <w:szCs w:val="22"/>
        </w:rPr>
        <w:t>е</w:t>
      </w:r>
      <w:r w:rsidRPr="00934F04">
        <w:rPr>
          <w:sz w:val="22"/>
          <w:szCs w:val="22"/>
        </w:rPr>
        <w:t xml:space="preserve">хнички капацитет и </w:t>
      </w:r>
    </w:p>
    <w:p w:rsidR="00626704" w:rsidRDefault="00626704" w:rsidP="00934F04">
      <w:pPr>
        <w:pStyle w:val="ListParagraph"/>
        <w:numPr>
          <w:ilvl w:val="0"/>
          <w:numId w:val="26"/>
        </w:numPr>
        <w:jc w:val="both"/>
        <w:rPr>
          <w:sz w:val="22"/>
          <w:szCs w:val="22"/>
        </w:rPr>
      </w:pPr>
      <w:r w:rsidRPr="00934F04">
        <w:rPr>
          <w:sz w:val="22"/>
          <w:szCs w:val="22"/>
        </w:rPr>
        <w:t>Кадровски капацитет</w:t>
      </w:r>
    </w:p>
    <w:p w:rsidR="00626704" w:rsidRDefault="00626704" w:rsidP="00934F04">
      <w:pPr>
        <w:pStyle w:val="ListParagraph"/>
        <w:numPr>
          <w:ilvl w:val="0"/>
          <w:numId w:val="26"/>
        </w:numPr>
        <w:jc w:val="both"/>
        <w:rPr>
          <w:sz w:val="22"/>
          <w:szCs w:val="22"/>
        </w:rPr>
      </w:pPr>
      <w:r>
        <w:rPr>
          <w:sz w:val="22"/>
          <w:szCs w:val="22"/>
        </w:rPr>
        <w:t>Уговор са произвођачем угла</w:t>
      </w:r>
    </w:p>
    <w:p w:rsidR="00626704" w:rsidRPr="00934F04" w:rsidRDefault="00626704" w:rsidP="00934F04">
      <w:pPr>
        <w:pStyle w:val="ListParagraph"/>
        <w:numPr>
          <w:ilvl w:val="0"/>
          <w:numId w:val="26"/>
        </w:numPr>
        <w:jc w:val="both"/>
        <w:rPr>
          <w:sz w:val="22"/>
          <w:szCs w:val="22"/>
        </w:rPr>
      </w:pPr>
      <w:r>
        <w:rPr>
          <w:sz w:val="22"/>
          <w:szCs w:val="22"/>
        </w:rPr>
        <w:t>Власништво или закуп контролне ваге</w:t>
      </w:r>
    </w:p>
    <w:p w:rsidR="00626704" w:rsidRPr="00C77D9F" w:rsidRDefault="00626704" w:rsidP="00906F16">
      <w:pPr>
        <w:jc w:val="both"/>
        <w:rPr>
          <w:i/>
          <w:iCs/>
          <w:lang w:val="sr-Cyrl-CS"/>
        </w:rPr>
      </w:pPr>
    </w:p>
    <w:p w:rsidR="00626704" w:rsidRPr="00C77D9F" w:rsidRDefault="00626704" w:rsidP="00906F16">
      <w:r w:rsidRPr="00C77D9F">
        <w:t>Место:_____________                                                            Понуђач:</w:t>
      </w:r>
    </w:p>
    <w:p w:rsidR="00626704" w:rsidRPr="00C77D9F" w:rsidRDefault="00626704" w:rsidP="00906F16">
      <w:pPr>
        <w:rPr>
          <w:b/>
          <w:bCs/>
          <w:i/>
          <w:iCs/>
        </w:rPr>
      </w:pPr>
      <w:r w:rsidRPr="00C77D9F">
        <w:t xml:space="preserve">Датум:_____________                         М.П.                     _____________________                                                        </w:t>
      </w:r>
    </w:p>
    <w:p w:rsidR="00626704" w:rsidRPr="00C77D9F" w:rsidRDefault="00626704" w:rsidP="00906F16">
      <w:pPr>
        <w:pStyle w:val="BodyText2"/>
        <w:spacing w:line="100" w:lineRule="atLeast"/>
        <w:jc w:val="both"/>
        <w:rPr>
          <w:b/>
          <w:bCs/>
          <w:i/>
          <w:iCs/>
          <w:color w:val="auto"/>
          <w:sz w:val="22"/>
          <w:szCs w:val="22"/>
        </w:rPr>
      </w:pPr>
    </w:p>
    <w:p w:rsidR="00626704" w:rsidRPr="00C77D9F" w:rsidRDefault="00626704" w:rsidP="00906F16">
      <w:pPr>
        <w:pStyle w:val="ListParagraph"/>
        <w:ind w:left="0"/>
        <w:jc w:val="both"/>
        <w:rPr>
          <w:i/>
          <w:iCs/>
          <w:color w:val="auto"/>
          <w:sz w:val="22"/>
          <w:szCs w:val="22"/>
        </w:rPr>
      </w:pPr>
      <w:r w:rsidRPr="00C77D9F">
        <w:rPr>
          <w:b/>
          <w:bCs/>
          <w:i/>
          <w:iCs/>
          <w:color w:val="auto"/>
          <w:sz w:val="22"/>
          <w:szCs w:val="22"/>
        </w:rPr>
        <w:t>Напомена:</w:t>
      </w:r>
      <w:r w:rsidRPr="00C77D9F">
        <w:rPr>
          <w:i/>
          <w:iCs/>
          <w:color w:val="auto"/>
          <w:sz w:val="22"/>
          <w:szCs w:val="22"/>
        </w:rPr>
        <w:t xml:space="preserve"> </w:t>
      </w:r>
      <w:r w:rsidRPr="00C77D9F">
        <w:rPr>
          <w:b/>
          <w:bCs/>
          <w:i/>
          <w:iCs/>
          <w:color w:val="auto"/>
          <w:sz w:val="22"/>
          <w:szCs w:val="22"/>
          <w:u w:val="single"/>
        </w:rPr>
        <w:t>Уколико понуду подноси група понуђача,</w:t>
      </w:r>
      <w:r w:rsidRPr="00C77D9F">
        <w:rPr>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626704" w:rsidRDefault="00626704" w:rsidP="00906F16">
      <w:pPr>
        <w:pStyle w:val="ListParagraph"/>
        <w:ind w:left="0"/>
        <w:jc w:val="both"/>
        <w:rPr>
          <w:i/>
          <w:iCs/>
          <w:color w:val="FF0000"/>
          <w:sz w:val="22"/>
          <w:szCs w:val="22"/>
        </w:rPr>
      </w:pPr>
    </w:p>
    <w:p w:rsidR="00626704" w:rsidRPr="00C77D9F" w:rsidRDefault="00626704" w:rsidP="00906F16">
      <w:pPr>
        <w:pStyle w:val="ListParagraph"/>
        <w:ind w:left="0"/>
        <w:jc w:val="both"/>
        <w:rPr>
          <w:i/>
          <w:iCs/>
          <w:color w:val="FF0000"/>
          <w:sz w:val="22"/>
          <w:szCs w:val="22"/>
        </w:rPr>
      </w:pPr>
    </w:p>
    <w:p w:rsidR="00626704" w:rsidRDefault="00626704" w:rsidP="00906F16">
      <w:pPr>
        <w:pStyle w:val="ListParagraph"/>
        <w:ind w:left="0"/>
        <w:jc w:val="both"/>
        <w:rPr>
          <w:i/>
          <w:iCs/>
          <w:color w:val="FF0000"/>
          <w:sz w:val="22"/>
          <w:szCs w:val="22"/>
        </w:rPr>
      </w:pPr>
    </w:p>
    <w:p w:rsidR="00626704" w:rsidRPr="00847475" w:rsidRDefault="00626704" w:rsidP="00847475">
      <w:pPr>
        <w:ind w:left="720"/>
        <w:jc w:val="right"/>
        <w:rPr>
          <w:b/>
          <w:bCs/>
        </w:rPr>
      </w:pPr>
      <w:r w:rsidRPr="00847475">
        <w:rPr>
          <w:b/>
          <w:bCs/>
        </w:rPr>
        <w:t xml:space="preserve">(ОБРАЗАЦ </w:t>
      </w:r>
      <w:r>
        <w:rPr>
          <w:b/>
          <w:bCs/>
        </w:rPr>
        <w:t>6</w:t>
      </w:r>
      <w:r w:rsidRPr="00847475">
        <w:rPr>
          <w:b/>
          <w:bCs/>
        </w:rPr>
        <w:t>)</w:t>
      </w:r>
    </w:p>
    <w:p w:rsidR="00626704" w:rsidRDefault="00626704" w:rsidP="00906F16">
      <w:pPr>
        <w:jc w:val="center"/>
        <w:rPr>
          <w:b/>
          <w:bCs/>
        </w:rPr>
      </w:pPr>
    </w:p>
    <w:p w:rsidR="00626704" w:rsidRPr="00C77D9F" w:rsidRDefault="00626704" w:rsidP="00906F16">
      <w:pPr>
        <w:jc w:val="center"/>
        <w:rPr>
          <w:b/>
          <w:bCs/>
        </w:rPr>
      </w:pPr>
      <w:r w:rsidRPr="00C77D9F">
        <w:rPr>
          <w:b/>
          <w:bCs/>
        </w:rPr>
        <w:t>ИЗЈАВА ПОДИЗВ</w:t>
      </w:r>
      <w:r>
        <w:rPr>
          <w:b/>
          <w:bCs/>
        </w:rPr>
        <w:t xml:space="preserve">РШИОЦА                                                                                                                                                        </w:t>
      </w:r>
      <w:r w:rsidRPr="00C77D9F">
        <w:rPr>
          <w:b/>
          <w:bCs/>
        </w:rPr>
        <w:t>О ИСПУЊАВАЊУ УСЛОВА ИЗ ЧЛ. 75. ЗАКОНА У ПОСТУПКУ ЈАВНЕ</w:t>
      </w:r>
      <w:r>
        <w:rPr>
          <w:b/>
          <w:bCs/>
        </w:rPr>
        <w:t xml:space="preserve">                                                                   </w:t>
      </w:r>
      <w:r w:rsidRPr="00C77D9F">
        <w:rPr>
          <w:b/>
          <w:bCs/>
        </w:rPr>
        <w:t>НАБАВКЕ МАЛЕ ВРЕДНОСТИ</w:t>
      </w:r>
    </w:p>
    <w:p w:rsidR="00626704" w:rsidRPr="00C77D9F" w:rsidRDefault="00626704" w:rsidP="00906F16">
      <w:pPr>
        <w:jc w:val="center"/>
        <w:rPr>
          <w:b/>
          <w:bCs/>
        </w:rPr>
      </w:pPr>
    </w:p>
    <w:p w:rsidR="00626704" w:rsidRPr="00C77D9F" w:rsidRDefault="00626704" w:rsidP="00906F16">
      <w:pPr>
        <w:jc w:val="both"/>
      </w:pPr>
      <w:r w:rsidRPr="00C77D9F">
        <w:t xml:space="preserve">У складу са чланом 77. став 4. Закона, под пуном материјалном и кривичном одговорношћу, </w:t>
      </w:r>
      <w:r w:rsidRPr="00C77D9F">
        <w:rPr>
          <w:lang w:val="sr-Cyrl-CS"/>
        </w:rPr>
        <w:t>као заступник подизв</w:t>
      </w:r>
      <w:r>
        <w:rPr>
          <w:lang w:val="sr-Cyrl-CS"/>
        </w:rPr>
        <w:t>ршиоца</w:t>
      </w:r>
      <w:r w:rsidRPr="00C77D9F">
        <w:rPr>
          <w:lang w:val="sr-Cyrl-CS"/>
        </w:rPr>
        <w:t xml:space="preserve">, </w:t>
      </w:r>
      <w:r w:rsidRPr="00C77D9F">
        <w:t>дајем следећу</w:t>
      </w:r>
    </w:p>
    <w:p w:rsidR="00626704" w:rsidRPr="00C77D9F" w:rsidRDefault="00626704" w:rsidP="00906F16">
      <w:pPr>
        <w:jc w:val="both"/>
      </w:pPr>
      <w:r w:rsidRPr="00C77D9F">
        <w:tab/>
      </w:r>
      <w:r w:rsidRPr="00C77D9F">
        <w:tab/>
      </w:r>
      <w:r w:rsidRPr="00C77D9F">
        <w:tab/>
      </w:r>
      <w:r w:rsidRPr="00C77D9F">
        <w:tab/>
      </w:r>
    </w:p>
    <w:p w:rsidR="00626704" w:rsidRPr="00C77D9F" w:rsidRDefault="00626704" w:rsidP="00906F16">
      <w:pPr>
        <w:jc w:val="both"/>
      </w:pPr>
    </w:p>
    <w:p w:rsidR="00626704" w:rsidRPr="00C77D9F" w:rsidRDefault="00626704" w:rsidP="005654CA">
      <w:pPr>
        <w:jc w:val="center"/>
        <w:outlineLvl w:val="0"/>
        <w:rPr>
          <w:b/>
          <w:bCs/>
        </w:rPr>
      </w:pPr>
      <w:r w:rsidRPr="00C77D9F">
        <w:rPr>
          <w:b/>
          <w:bCs/>
        </w:rPr>
        <w:t>И З Ј А В У</w:t>
      </w:r>
    </w:p>
    <w:p w:rsidR="00626704" w:rsidRPr="00C77D9F" w:rsidRDefault="00626704" w:rsidP="00906F16">
      <w:pPr>
        <w:jc w:val="center"/>
      </w:pPr>
    </w:p>
    <w:p w:rsidR="00626704" w:rsidRPr="00C77D9F" w:rsidRDefault="00626704" w:rsidP="00906F16">
      <w:pPr>
        <w:jc w:val="both"/>
        <w:rPr>
          <w:lang w:val="sr-Cyrl-CS"/>
        </w:rPr>
      </w:pPr>
      <w:r w:rsidRPr="00C77D9F">
        <w:t>Подизв</w:t>
      </w:r>
      <w:r>
        <w:t>ршилац</w:t>
      </w:r>
      <w:r w:rsidRPr="00C77D9F">
        <w:rPr>
          <w:i/>
          <w:iCs/>
        </w:rPr>
        <w:t>_____________________________________</w:t>
      </w:r>
      <w:r w:rsidRPr="00C77D9F">
        <w:t>_______</w:t>
      </w:r>
      <w:r>
        <w:t>у</w:t>
      </w:r>
      <w:r w:rsidRPr="00443E36">
        <w:t xml:space="preserve"> </w:t>
      </w:r>
      <w:r w:rsidRPr="00C77D9F">
        <w:t>у поступку јавне набавке</w:t>
      </w:r>
      <w:r>
        <w:t xml:space="preserve"> мале вредности Набавка угља ЈН бр.3-Д/17</w:t>
      </w:r>
      <w:r w:rsidRPr="00C77D9F">
        <w:t>,  испуњава све услове из чл. 75. Закона, односно услове дефинисане конкурсном документацијом</w:t>
      </w:r>
      <w:r w:rsidRPr="00C77D9F">
        <w:rPr>
          <w:lang w:val="ru-RU"/>
        </w:rPr>
        <w:t xml:space="preserve"> </w:t>
      </w:r>
      <w:r w:rsidRPr="00C77D9F">
        <w:t>за предметну јавну набавку</w:t>
      </w:r>
      <w:r w:rsidRPr="00C77D9F">
        <w:rPr>
          <w:lang w:val="sr-Cyrl-CS"/>
        </w:rPr>
        <w:t>,</w:t>
      </w:r>
      <w:r w:rsidRPr="00C77D9F">
        <w:t xml:space="preserve"> и то:</w:t>
      </w:r>
    </w:p>
    <w:p w:rsidR="00626704" w:rsidRPr="00C77D9F" w:rsidRDefault="00626704" w:rsidP="00906F16">
      <w:pPr>
        <w:pStyle w:val="ListParagraph"/>
        <w:numPr>
          <w:ilvl w:val="0"/>
          <w:numId w:val="12"/>
        </w:numPr>
        <w:jc w:val="both"/>
        <w:rPr>
          <w:sz w:val="22"/>
          <w:szCs w:val="22"/>
          <w:lang w:val="sr-Cyrl-CS"/>
        </w:rPr>
      </w:pPr>
      <w:r w:rsidRPr="00C77D9F">
        <w:rPr>
          <w:sz w:val="22"/>
          <w:szCs w:val="22"/>
          <w:lang w:val="sr-Cyrl-CS"/>
        </w:rPr>
        <w:t>Подизв</w:t>
      </w:r>
      <w:r>
        <w:rPr>
          <w:sz w:val="22"/>
          <w:szCs w:val="22"/>
          <w:lang w:val="sr-Cyrl-CS"/>
        </w:rPr>
        <w:t>ршиоц</w:t>
      </w:r>
      <w:r w:rsidRPr="00C77D9F">
        <w:rPr>
          <w:sz w:val="22"/>
          <w:szCs w:val="22"/>
          <w:lang w:val="sr-Cyrl-CS"/>
        </w:rPr>
        <w:t xml:space="preserve"> је р</w:t>
      </w:r>
      <w:r w:rsidRPr="00C77D9F">
        <w:rPr>
          <w:sz w:val="22"/>
          <w:szCs w:val="22"/>
        </w:rPr>
        <w:t>егистрован код надлежног органа, односно уписан у одговарајући регистар;</w:t>
      </w:r>
    </w:p>
    <w:p w:rsidR="00626704" w:rsidRPr="00C77D9F" w:rsidRDefault="00626704" w:rsidP="00906F16">
      <w:pPr>
        <w:pStyle w:val="ListParagraph"/>
        <w:numPr>
          <w:ilvl w:val="0"/>
          <w:numId w:val="12"/>
        </w:numPr>
        <w:jc w:val="both"/>
        <w:rPr>
          <w:sz w:val="22"/>
          <w:szCs w:val="22"/>
          <w:lang w:val="sr-Cyrl-CS"/>
        </w:rPr>
      </w:pPr>
      <w:r w:rsidRPr="00C77D9F">
        <w:rPr>
          <w:sz w:val="22"/>
          <w:szCs w:val="22"/>
          <w:lang w:val="sr-Cyrl-CS"/>
        </w:rPr>
        <w:t>Подизв</w:t>
      </w:r>
      <w:r>
        <w:rPr>
          <w:sz w:val="22"/>
          <w:szCs w:val="22"/>
          <w:lang w:val="sr-Cyrl-CS"/>
        </w:rPr>
        <w:t>ршиоц</w:t>
      </w:r>
      <w:r w:rsidRPr="00C77D9F">
        <w:rPr>
          <w:sz w:val="22"/>
          <w:szCs w:val="22"/>
          <w:lang w:val="sr-Cyrl-CS"/>
        </w:rPr>
        <w:t xml:space="preserve"> и његов </w:t>
      </w:r>
      <w:r w:rsidRPr="00C77D9F">
        <w:rPr>
          <w:sz w:val="22"/>
          <w:szCs w:val="22"/>
        </w:rPr>
        <w:t>законски заступник нис</w:t>
      </w:r>
      <w:r w:rsidRPr="00C77D9F">
        <w:rPr>
          <w:sz w:val="22"/>
          <w:szCs w:val="22"/>
          <w:lang w:val="sr-Cyrl-CS"/>
        </w:rPr>
        <w:t>у</w:t>
      </w:r>
      <w:r w:rsidRPr="00C77D9F">
        <w:rPr>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sz w:val="22"/>
          <w:szCs w:val="22"/>
          <w:lang w:val="sr-Cyrl-CS"/>
        </w:rPr>
        <w:t>к</w:t>
      </w:r>
      <w:r w:rsidRPr="00C77D9F">
        <w:rPr>
          <w:sz w:val="22"/>
          <w:szCs w:val="22"/>
        </w:rPr>
        <w:t>ривично дело преваре;</w:t>
      </w:r>
    </w:p>
    <w:p w:rsidR="00626704" w:rsidRPr="00C77D9F" w:rsidRDefault="00626704" w:rsidP="00906F16">
      <w:pPr>
        <w:pStyle w:val="ListParagraph"/>
        <w:numPr>
          <w:ilvl w:val="0"/>
          <w:numId w:val="12"/>
        </w:numPr>
        <w:jc w:val="both"/>
        <w:rPr>
          <w:color w:val="auto"/>
          <w:sz w:val="22"/>
          <w:szCs w:val="22"/>
          <w:lang w:val="sr-Cyrl-CS"/>
        </w:rPr>
      </w:pPr>
      <w:r w:rsidRPr="00C77D9F">
        <w:rPr>
          <w:sz w:val="22"/>
          <w:szCs w:val="22"/>
          <w:lang w:val="sr-Cyrl-CS"/>
        </w:rPr>
        <w:t>Подизв</w:t>
      </w:r>
      <w:r>
        <w:rPr>
          <w:sz w:val="22"/>
          <w:szCs w:val="22"/>
          <w:lang w:val="sr-Cyrl-CS"/>
        </w:rPr>
        <w:t>ршиоц</w:t>
      </w:r>
      <w:r w:rsidRPr="00C77D9F">
        <w:rPr>
          <w:sz w:val="22"/>
          <w:szCs w:val="22"/>
          <w:lang w:val="sr-Cyrl-CS"/>
        </w:rPr>
        <w:t xml:space="preserve"> је и</w:t>
      </w:r>
      <w:r w:rsidRPr="00C77D9F">
        <w:rPr>
          <w:sz w:val="22"/>
          <w:szCs w:val="22"/>
        </w:rPr>
        <w:t>змирио доспеле порезе, доприносе и друге јавне дажбине у складу са прописима Републике Србије (</w:t>
      </w:r>
      <w:r w:rsidRPr="00C77D9F">
        <w:rPr>
          <w:i/>
          <w:iCs/>
          <w:sz w:val="22"/>
          <w:szCs w:val="22"/>
        </w:rPr>
        <w:t>или стране државе када има седиште на њеној територији)</w:t>
      </w:r>
      <w:r w:rsidRPr="00C77D9F">
        <w:rPr>
          <w:i/>
          <w:iCs/>
          <w:sz w:val="22"/>
          <w:szCs w:val="22"/>
          <w:lang w:val="sr-Cyrl-CS"/>
        </w:rPr>
        <w:t>.</w:t>
      </w:r>
    </w:p>
    <w:p w:rsidR="00626704" w:rsidRPr="00B82049" w:rsidRDefault="00626704" w:rsidP="00C92A45">
      <w:pPr>
        <w:pStyle w:val="ListParagraph"/>
        <w:numPr>
          <w:ilvl w:val="0"/>
          <w:numId w:val="12"/>
        </w:numPr>
        <w:jc w:val="both"/>
        <w:rPr>
          <w:color w:val="auto"/>
          <w:sz w:val="22"/>
          <w:szCs w:val="22"/>
          <w:lang w:val="sr-Cyrl-CS"/>
        </w:rPr>
      </w:pPr>
      <w:r w:rsidRPr="00B82049">
        <w:rPr>
          <w:sz w:val="22"/>
          <w:szCs w:val="22"/>
        </w:rPr>
        <w:t>Подизв</w:t>
      </w:r>
      <w:r>
        <w:rPr>
          <w:sz w:val="22"/>
          <w:szCs w:val="22"/>
        </w:rPr>
        <w:t xml:space="preserve">ршилац </w:t>
      </w:r>
      <w:r w:rsidRPr="00B82049">
        <w:rPr>
          <w:sz w:val="22"/>
          <w:szCs w:val="22"/>
        </w:rPr>
        <w:t>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ЗЈН).</w:t>
      </w:r>
    </w:p>
    <w:p w:rsidR="00626704" w:rsidRPr="00C77D9F" w:rsidRDefault="00626704" w:rsidP="00906F16">
      <w:pPr>
        <w:jc w:val="both"/>
        <w:rPr>
          <w:i/>
          <w:iCs/>
          <w:lang w:val="sr-Cyrl-CS"/>
        </w:rPr>
      </w:pPr>
    </w:p>
    <w:p w:rsidR="00626704" w:rsidRPr="00C77D9F" w:rsidRDefault="00626704" w:rsidP="00906F16">
      <w:pPr>
        <w:jc w:val="both"/>
        <w:rPr>
          <w:i/>
          <w:iCs/>
          <w:lang w:val="sr-Cyrl-CS"/>
        </w:rPr>
      </w:pPr>
    </w:p>
    <w:p w:rsidR="00626704" w:rsidRPr="00C77D9F" w:rsidRDefault="00626704" w:rsidP="00906F16">
      <w:r w:rsidRPr="00C77D9F">
        <w:t>Место:_____________                                                            П</w:t>
      </w:r>
      <w:r w:rsidRPr="00C77D9F">
        <w:rPr>
          <w:i/>
          <w:iCs/>
        </w:rPr>
        <w:t>одизвођач</w:t>
      </w:r>
      <w:r w:rsidRPr="00C77D9F">
        <w:t>:</w:t>
      </w:r>
    </w:p>
    <w:p w:rsidR="00626704" w:rsidRPr="00C77D9F" w:rsidRDefault="00626704" w:rsidP="00906F16">
      <w:pPr>
        <w:rPr>
          <w:b/>
          <w:bCs/>
          <w:i/>
          <w:iCs/>
        </w:rPr>
      </w:pPr>
      <w:r w:rsidRPr="00C77D9F">
        <w:t xml:space="preserve">Датум:_____________                         М.П.                     _____________________                                                        </w:t>
      </w:r>
    </w:p>
    <w:p w:rsidR="00626704" w:rsidRPr="00C77D9F" w:rsidRDefault="00626704" w:rsidP="00906F16">
      <w:pPr>
        <w:pStyle w:val="BodyText2"/>
        <w:spacing w:line="100" w:lineRule="atLeast"/>
        <w:jc w:val="both"/>
        <w:rPr>
          <w:b/>
          <w:bCs/>
          <w:i/>
          <w:iCs/>
          <w:color w:val="auto"/>
          <w:sz w:val="22"/>
          <w:szCs w:val="22"/>
        </w:rPr>
      </w:pPr>
    </w:p>
    <w:p w:rsidR="00626704" w:rsidRPr="00C77D9F" w:rsidRDefault="00626704" w:rsidP="00906F16">
      <w:pPr>
        <w:pStyle w:val="ListParagraph"/>
        <w:ind w:left="0"/>
        <w:jc w:val="both"/>
        <w:rPr>
          <w:i/>
          <w:iCs/>
          <w:color w:val="auto"/>
          <w:sz w:val="22"/>
          <w:szCs w:val="22"/>
          <w:lang w:val="sr-Cyrl-CS"/>
        </w:rPr>
      </w:pPr>
      <w:r w:rsidRPr="00C77D9F">
        <w:rPr>
          <w:b/>
          <w:bCs/>
          <w:i/>
          <w:iCs/>
          <w:color w:val="auto"/>
          <w:sz w:val="22"/>
          <w:szCs w:val="22"/>
          <w:u w:val="single"/>
        </w:rPr>
        <w:t>Уколико понуђач подноси понуду са подизвођачем</w:t>
      </w:r>
      <w:r w:rsidRPr="00C77D9F">
        <w:rPr>
          <w:i/>
          <w:iCs/>
          <w:color w:val="auto"/>
          <w:sz w:val="22"/>
          <w:szCs w:val="22"/>
        </w:rPr>
        <w:t xml:space="preserve">, Изјава мора бити потписана од стране овлашћеног лица подизвођача и оверена печатом. </w:t>
      </w:r>
    </w:p>
    <w:p w:rsidR="00626704" w:rsidRPr="00C77D9F" w:rsidRDefault="00626704" w:rsidP="00906F16">
      <w:pPr>
        <w:pStyle w:val="BodyText2"/>
        <w:spacing w:line="100" w:lineRule="atLeast"/>
        <w:jc w:val="both"/>
        <w:rPr>
          <w:b/>
          <w:bCs/>
          <w:i/>
          <w:iCs/>
          <w:color w:val="auto"/>
          <w:sz w:val="22"/>
          <w:szCs w:val="22"/>
        </w:rPr>
      </w:pPr>
    </w:p>
    <w:p w:rsidR="00626704" w:rsidRDefault="00626704" w:rsidP="00906F16">
      <w:pPr>
        <w:pStyle w:val="BodyText2"/>
        <w:spacing w:line="100" w:lineRule="atLeast"/>
        <w:jc w:val="both"/>
        <w:rPr>
          <w:b/>
          <w:bCs/>
          <w:i/>
          <w:iCs/>
          <w:color w:val="auto"/>
          <w:sz w:val="22"/>
          <w:szCs w:val="22"/>
        </w:rPr>
      </w:pPr>
    </w:p>
    <w:p w:rsidR="00626704" w:rsidRDefault="00626704" w:rsidP="00906F16">
      <w:pPr>
        <w:pStyle w:val="BodyText2"/>
        <w:spacing w:line="100" w:lineRule="atLeast"/>
        <w:jc w:val="both"/>
        <w:rPr>
          <w:b/>
          <w:bCs/>
          <w:i/>
          <w:iCs/>
          <w:color w:val="auto"/>
          <w:sz w:val="22"/>
          <w:szCs w:val="22"/>
        </w:rPr>
      </w:pPr>
    </w:p>
    <w:p w:rsidR="00626704" w:rsidRPr="00C77D9F" w:rsidRDefault="00626704" w:rsidP="00483E87">
      <w:pPr>
        <w:shd w:val="clear" w:color="auto" w:fill="C6D9F1"/>
        <w:jc w:val="center"/>
        <w:outlineLvl w:val="0"/>
        <w:rPr>
          <w:b/>
          <w:bCs/>
          <w:i/>
          <w:iCs/>
        </w:rPr>
      </w:pPr>
      <w:r w:rsidRPr="00C77D9F">
        <w:rPr>
          <w:b/>
          <w:bCs/>
          <w:i/>
          <w:iCs/>
        </w:rPr>
        <w:t xml:space="preserve">I МОДЕЛ УГОВОРА О </w:t>
      </w:r>
      <w:r>
        <w:rPr>
          <w:b/>
          <w:bCs/>
          <w:i/>
          <w:iCs/>
        </w:rPr>
        <w:t>КУПОПРОДАЈИ УГЉА</w:t>
      </w:r>
      <w:r w:rsidRPr="00C77D9F">
        <w:rPr>
          <w:b/>
          <w:bCs/>
          <w:i/>
          <w:iCs/>
        </w:rPr>
        <w:t>.</w:t>
      </w:r>
    </w:p>
    <w:p w:rsidR="00626704" w:rsidRPr="00BD30C6" w:rsidRDefault="00626704" w:rsidP="00483E87">
      <w:pPr>
        <w:outlineLvl w:val="0"/>
        <w:rPr>
          <w:i/>
          <w:iCs/>
        </w:rPr>
      </w:pPr>
      <w:r w:rsidRPr="00C77D9F">
        <w:rPr>
          <w:b/>
          <w:bCs/>
          <w:i/>
          <w:iCs/>
        </w:rPr>
        <w:t>Закључен између:</w:t>
      </w:r>
    </w:p>
    <w:p w:rsidR="00626704" w:rsidRPr="00C7495A" w:rsidRDefault="00626704" w:rsidP="00CE08FF">
      <w:pPr>
        <w:ind w:firstLine="720"/>
        <w:jc w:val="both"/>
      </w:pPr>
      <w:r w:rsidRPr="004535A0">
        <w:rPr>
          <w:b/>
          <w:bCs/>
        </w:rPr>
        <w:t>1</w:t>
      </w:r>
      <w:r>
        <w:t xml:space="preserve">. </w:t>
      </w:r>
      <w:r w:rsidRPr="00BD30C6">
        <w:t xml:space="preserve">Наручиоца </w:t>
      </w:r>
      <w:r>
        <w:t xml:space="preserve">Дом за смештај и негу старих лица Прокупље, </w:t>
      </w:r>
      <w:r w:rsidRPr="00BD30C6">
        <w:t xml:space="preserve">са седиштем у </w:t>
      </w:r>
      <w:r>
        <w:t>Прокупљу, улица Арсеније Чарнојевића бр. 51</w:t>
      </w:r>
      <w:r w:rsidRPr="00BD30C6">
        <w:t>, ПИБ:</w:t>
      </w:r>
      <w:r>
        <w:t xml:space="preserve"> 100413582;</w:t>
      </w:r>
      <w:r w:rsidRPr="00BD30C6">
        <w:t xml:space="preserve"> Матични број: </w:t>
      </w:r>
      <w:r>
        <w:t xml:space="preserve">07345925;                                                 </w:t>
      </w:r>
      <w:r w:rsidRPr="00BD30C6">
        <w:t xml:space="preserve">Број рачуна: </w:t>
      </w:r>
      <w:r>
        <w:t xml:space="preserve">840-220667-55 код управе за јавна плаћања; </w:t>
      </w:r>
      <w:r w:rsidRPr="00BD30C6">
        <w:t>Телефон:</w:t>
      </w:r>
      <w:r>
        <w:t xml:space="preserve"> 027/321-344; </w:t>
      </w:r>
      <w:r w:rsidRPr="00BD30C6">
        <w:t>Телефакс:</w:t>
      </w:r>
      <w:r>
        <w:t xml:space="preserve"> 027/329-514; кога заступа директор  др. Жарко Стојичић</w:t>
      </w:r>
      <w:r w:rsidRPr="00BD30C6">
        <w:t xml:space="preserve">: </w:t>
      </w:r>
      <w:r>
        <w:t>(купац</w:t>
      </w:r>
      <w:r w:rsidRPr="00BD30C6">
        <w:t>)</w:t>
      </w:r>
      <w:r>
        <w:t xml:space="preserve"> и</w:t>
      </w:r>
    </w:p>
    <w:p w:rsidR="00626704" w:rsidRPr="00BD30C6" w:rsidRDefault="00626704" w:rsidP="00CE08FF">
      <w:pPr>
        <w:ind w:firstLine="720"/>
      </w:pPr>
      <w:r w:rsidRPr="004535A0">
        <w:rPr>
          <w:b/>
          <w:bCs/>
        </w:rPr>
        <w:t>2.</w:t>
      </w:r>
      <w:r>
        <w:t>___________________________________</w:t>
      </w:r>
      <w:r w:rsidRPr="00C7495A">
        <w:t>.</w:t>
      </w:r>
      <w:r>
        <w:t xml:space="preserve">  </w:t>
      </w:r>
      <w:r w:rsidRPr="00BD30C6">
        <w:t xml:space="preserve">са седиштем у </w:t>
      </w:r>
      <w:r>
        <w:t>__________________________</w:t>
      </w:r>
      <w:r w:rsidRPr="00BD30C6">
        <w:t xml:space="preserve">, улица </w:t>
      </w:r>
      <w:r>
        <w:t>_____________________________</w:t>
      </w:r>
      <w:r w:rsidRPr="00BD30C6">
        <w:t>, ПИБ:</w:t>
      </w:r>
      <w:r>
        <w:t>________________</w:t>
      </w:r>
      <w:r w:rsidRPr="00BD30C6">
        <w:t xml:space="preserve"> Матичн</w:t>
      </w:r>
      <w:r>
        <w:t>и број: ______________ Број рачуна: _____________________________</w:t>
      </w:r>
      <w:r w:rsidRPr="00BD30C6">
        <w:t>. Назив банке:</w:t>
      </w:r>
      <w:r>
        <w:t xml:space="preserve">_______________________________ </w:t>
      </w:r>
      <w:r w:rsidRPr="00BD30C6">
        <w:t>Телефон:</w:t>
      </w:r>
      <w:r>
        <w:t xml:space="preserve">______________________ </w:t>
      </w:r>
      <w:r w:rsidRPr="00BD30C6">
        <w:t>кога заступа</w:t>
      </w:r>
      <w:r>
        <w:t xml:space="preserve"> __________________________</w:t>
      </w:r>
      <w:r w:rsidRPr="00BD30C6">
        <w:t>(у</w:t>
      </w:r>
      <w:r w:rsidRPr="00BD30C6">
        <w:rPr>
          <w:lang w:val="sr-Cyrl-CS"/>
        </w:rPr>
        <w:t xml:space="preserve"> </w:t>
      </w:r>
      <w:r w:rsidRPr="00BD30C6">
        <w:t>даљем тексту:</w:t>
      </w:r>
      <w:r>
        <w:t xml:space="preserve"> Наручилац</w:t>
      </w:r>
      <w:r w:rsidRPr="00BD30C6">
        <w:t>),</w:t>
      </w:r>
    </w:p>
    <w:p w:rsidR="00626704" w:rsidRPr="004E48E8" w:rsidRDefault="00626704" w:rsidP="00483E87">
      <w:r w:rsidRPr="009122D4">
        <w:rPr>
          <w:b/>
          <w:bCs/>
        </w:rPr>
        <w:t>Основ уговора:</w:t>
      </w:r>
      <w:r>
        <w:t xml:space="preserve">                                                                                                                                                                     </w:t>
      </w:r>
      <w:r w:rsidRPr="004E48E8">
        <w:t>ЈН Број:</w:t>
      </w:r>
      <w:r>
        <w:t xml:space="preserve"> 3-Д/17 Набавка угља</w:t>
      </w:r>
      <w:r w:rsidRPr="004E48E8">
        <w:t>.</w:t>
      </w:r>
      <w:r>
        <w:t xml:space="preserve">                                                                                                                                            </w:t>
      </w:r>
      <w:r w:rsidRPr="004E48E8">
        <w:t xml:space="preserve">Број и датум одлуке о </w:t>
      </w:r>
      <w:r w:rsidRPr="004E48E8">
        <w:rPr>
          <w:lang w:val="sr-Cyrl-CS"/>
        </w:rPr>
        <w:t>додели уговора</w:t>
      </w:r>
      <w:r w:rsidRPr="004E48E8">
        <w:t>:</w:t>
      </w:r>
      <w:r>
        <w:t xml:space="preserve">______________________                                                                       </w:t>
      </w:r>
      <w:r w:rsidRPr="004E48E8">
        <w:t>Понуд</w:t>
      </w:r>
      <w:r>
        <w:t>а изабраног понуђача бр. ___________</w:t>
      </w:r>
      <w:r w:rsidRPr="004E48E8">
        <w:t>од</w:t>
      </w:r>
      <w:r>
        <w:t>___________________ а код Наручиоца заведена под бројем_______ од __________2017 год.</w:t>
      </w:r>
    </w:p>
    <w:p w:rsidR="00626704" w:rsidRPr="009122D4" w:rsidRDefault="00626704" w:rsidP="009122D4">
      <w:pPr>
        <w:shd w:val="clear" w:color="auto" w:fill="FFFFFF"/>
        <w:outlineLvl w:val="0"/>
        <w:rPr>
          <w:b/>
          <w:bCs/>
        </w:rPr>
      </w:pPr>
      <w:r w:rsidRPr="009122D4">
        <w:rPr>
          <w:b/>
          <w:bCs/>
        </w:rPr>
        <w:t>Предмет уговора:</w:t>
      </w:r>
    </w:p>
    <w:p w:rsidR="00626704" w:rsidRPr="00CE08FF" w:rsidRDefault="00626704" w:rsidP="00483E87">
      <w:pPr>
        <w:shd w:val="clear" w:color="auto" w:fill="FFFFFF"/>
        <w:jc w:val="center"/>
        <w:outlineLvl w:val="0"/>
        <w:rPr>
          <w:b/>
          <w:bCs/>
        </w:rPr>
      </w:pPr>
      <w:r w:rsidRPr="00CE08FF">
        <w:rPr>
          <w:b/>
          <w:bCs/>
        </w:rPr>
        <w:t>Члан 1.</w:t>
      </w:r>
    </w:p>
    <w:p w:rsidR="00626704" w:rsidRDefault="00626704" w:rsidP="00483E87">
      <w:pPr>
        <w:shd w:val="clear" w:color="auto" w:fill="FFFFFF"/>
        <w:ind w:firstLine="708"/>
        <w:jc w:val="both"/>
      </w:pPr>
      <w:r>
        <w:t>Предмет овог уговора је купопродаја угља за грејну сезону 2017/2018 за потребе Наручиоца. Продавац се обаавезује да наручиоцу испоручује угаљ из става 1. Овог уговора у складу са понудом продавца, број:________ од ________2017, која је саставни део овог уговора.</w:t>
      </w:r>
    </w:p>
    <w:p w:rsidR="00626704" w:rsidRPr="00CE08FF" w:rsidRDefault="00626704" w:rsidP="00483E87">
      <w:pPr>
        <w:shd w:val="clear" w:color="auto" w:fill="FFFFFF"/>
        <w:ind w:firstLine="708"/>
        <w:rPr>
          <w:b/>
          <w:bCs/>
        </w:rPr>
      </w:pPr>
      <w:r w:rsidRPr="00CE08FF">
        <w:rPr>
          <w:b/>
          <w:bCs/>
        </w:rPr>
        <w:t xml:space="preserve">                                                                        Члан 2.</w:t>
      </w:r>
    </w:p>
    <w:p w:rsidR="00626704" w:rsidRDefault="00626704" w:rsidP="00483E87">
      <w:pPr>
        <w:shd w:val="clear" w:color="auto" w:fill="FFFFFF"/>
        <w:ind w:firstLine="708"/>
        <w:jc w:val="both"/>
      </w:pPr>
      <w:r>
        <w:t xml:space="preserve">Продавац гарантује купуцу уговорени квалитет робе коју испоручује. Продавац се обавезује да уговорену робу испоручује сукцесивно по количини и квалитету у складу са понудом бр. _____ од ________2017 године, F-co магацин наручиоца. Контрола квалитета вршиће се достављањем „Извештаја о испитиваљу угља“ који издаје надлежна установа за испитивање квалитета. Продавац је у обавези да за сваку испоруку угља достави „Извештај о просечним вредностима угља“ издат од надлежне институције.                          </w:t>
      </w:r>
    </w:p>
    <w:p w:rsidR="00626704" w:rsidRDefault="00626704" w:rsidP="00483E87">
      <w:pPr>
        <w:shd w:val="clear" w:color="auto" w:fill="FFFFFF"/>
        <w:ind w:firstLine="708"/>
        <w:jc w:val="both"/>
      </w:pPr>
      <w:r>
        <w:t>Ако дође до сумње квантитета појединачне испоруке контрола мерења вршиће  се од стране стручне и непристрасне треће стране о чему она издаје „Потврду о извршеном мерењу“, која ће бити прихваћена од обе стране као тежина угља која је испоручена, по захтеву Наручиоца, а на рачун продавца.</w:t>
      </w:r>
    </w:p>
    <w:p w:rsidR="00626704" w:rsidRDefault="00626704" w:rsidP="00483E87">
      <w:pPr>
        <w:shd w:val="clear" w:color="auto" w:fill="FFFFFF"/>
        <w:jc w:val="both"/>
      </w:pPr>
      <w:r>
        <w:tab/>
        <w:t>Наручилац задржава право на рекламацију купљене робе коју доставља продавцу у облику записника Комисије одмах по испоруци, а најкасније у року од 5 дана од дана испоруке. У комисији може бити и представник продавца.</w:t>
      </w:r>
    </w:p>
    <w:p w:rsidR="00626704" w:rsidRDefault="00626704" w:rsidP="00483E87">
      <w:pPr>
        <w:shd w:val="clear" w:color="auto" w:fill="FFFFFF"/>
        <w:jc w:val="both"/>
      </w:pPr>
      <w:r>
        <w:tab/>
        <w:t>Продавац се обавезује да предмет овог уговора испоручује у свему према трбовањима и динамици коју одреди купац, а у случају изузетне немогућности,  обвезује се да обавести Наручиоца о накнадном термину испоруке.</w:t>
      </w:r>
    </w:p>
    <w:p w:rsidR="00626704" w:rsidRDefault="00626704" w:rsidP="00483E87">
      <w:pPr>
        <w:shd w:val="clear" w:color="auto" w:fill="FFFFFF"/>
        <w:jc w:val="both"/>
        <w:rPr>
          <w:b/>
          <w:bCs/>
        </w:rPr>
      </w:pPr>
      <w:r w:rsidRPr="00CE08FF">
        <w:rPr>
          <w:b/>
          <w:bCs/>
        </w:rPr>
        <w:t>Вредност уговора</w:t>
      </w:r>
      <w:r>
        <w:rPr>
          <w:b/>
          <w:bCs/>
        </w:rPr>
        <w:t xml:space="preserve"> и начин плаћања</w:t>
      </w:r>
      <w:r w:rsidRPr="00CE08FF">
        <w:rPr>
          <w:b/>
          <w:bCs/>
        </w:rPr>
        <w:t>:</w:t>
      </w:r>
    </w:p>
    <w:p w:rsidR="00626704" w:rsidRPr="00CE08FF" w:rsidRDefault="00626704" w:rsidP="00CE08FF">
      <w:pPr>
        <w:autoSpaceDE w:val="0"/>
        <w:autoSpaceDN w:val="0"/>
        <w:adjustRightInd w:val="0"/>
        <w:jc w:val="center"/>
        <w:rPr>
          <w:b/>
          <w:bCs/>
        </w:rPr>
      </w:pPr>
      <w:r w:rsidRPr="00CE08FF">
        <w:rPr>
          <w:rFonts w:eastAsia="TimesNewRoman,Bold"/>
          <w:b/>
          <w:bCs/>
          <w:lang w:val="sr-Cyrl-CS"/>
        </w:rPr>
        <w:t>Ч</w:t>
      </w:r>
      <w:r w:rsidRPr="00CE08FF">
        <w:rPr>
          <w:b/>
          <w:bCs/>
        </w:rPr>
        <w:t>лан 2</w:t>
      </w:r>
      <w:r>
        <w:rPr>
          <w:b/>
          <w:bCs/>
        </w:rPr>
        <w:t>.</w:t>
      </w:r>
    </w:p>
    <w:p w:rsidR="00626704" w:rsidRPr="00FC04E6" w:rsidRDefault="00626704" w:rsidP="00CE08FF">
      <w:pPr>
        <w:ind w:firstLine="720"/>
        <w:jc w:val="both"/>
        <w:rPr>
          <w:rFonts w:eastAsia="TimesNewRoman,Bold"/>
          <w:b/>
          <w:bCs/>
          <w:i/>
          <w:iCs/>
          <w:lang w:val="sr-Cyrl-CS"/>
        </w:rPr>
      </w:pPr>
      <w:r w:rsidRPr="00B66D85">
        <w:t>Продавац</w:t>
      </w:r>
      <w:r w:rsidRPr="00B66D85">
        <w:rPr>
          <w:lang w:val="sr-Cyrl-CS"/>
        </w:rPr>
        <w:t xml:space="preserve"> се обавезује да за потребе </w:t>
      </w:r>
      <w:r>
        <w:rPr>
          <w:lang w:val="sr-Cyrl-CS"/>
        </w:rPr>
        <w:t>Наручиоца</w:t>
      </w:r>
      <w:r w:rsidRPr="00B66D85">
        <w:rPr>
          <w:lang w:val="sr-Cyrl-CS"/>
        </w:rPr>
        <w:t xml:space="preserve"> испоручи </w:t>
      </w:r>
      <w:r>
        <w:t>угаљ</w:t>
      </w:r>
      <w:r w:rsidRPr="00B66D85">
        <w:rPr>
          <w:lang w:val="sr-Cyrl-CS"/>
        </w:rPr>
        <w:t>, у свему према понуди број _________ од _________ године</w:t>
      </w:r>
      <w:r>
        <w:rPr>
          <w:lang w:val="sr-Cyrl-CS"/>
        </w:rPr>
        <w:t xml:space="preserve">, сукцесивно сходно динамици потребе наручиоца  за предвиђени период од годину дана, стим да укупна вредност уговора  не може бити већа од износа од  </w:t>
      </w:r>
      <w:r w:rsidRPr="00353DBF">
        <w:rPr>
          <w:b/>
          <w:bCs/>
        </w:rPr>
        <w:t>2.666.666,00</w:t>
      </w:r>
      <w:r>
        <w:rPr>
          <w:lang w:val="sr-Cyrl-CS"/>
        </w:rPr>
        <w:t xml:space="preserve"> без ПДВ-а, односно </w:t>
      </w:r>
      <w:r w:rsidRPr="00353DBF">
        <w:rPr>
          <w:b/>
          <w:bCs/>
        </w:rPr>
        <w:t>3.200</w:t>
      </w:r>
      <w:r>
        <w:t>.</w:t>
      </w:r>
      <w:r w:rsidRPr="00353DBF">
        <w:rPr>
          <w:b/>
          <w:bCs/>
        </w:rPr>
        <w:t>000</w:t>
      </w:r>
      <w:r>
        <w:t>,</w:t>
      </w:r>
      <w:r>
        <w:rPr>
          <w:lang w:val="sr-Cyrl-CS"/>
        </w:rPr>
        <w:t xml:space="preserve"> са ПДВ-ом. (што је процењена вредност јавне набавке у плану јавних набавки наручиоца.</w:t>
      </w:r>
    </w:p>
    <w:p w:rsidR="00626704" w:rsidRPr="00CE08FF" w:rsidRDefault="00626704" w:rsidP="00CE08FF">
      <w:pPr>
        <w:pStyle w:val="BodyTextIndent"/>
        <w:ind w:left="0" w:firstLine="720"/>
      </w:pPr>
      <w:r w:rsidRPr="00CE08FF">
        <w:t>Уговорена вредност добара из става 1. овог члана подразумева обрачунате све пратеће трошкове и фиксна је у динарима до окончања уговора.</w:t>
      </w:r>
    </w:p>
    <w:p w:rsidR="00626704" w:rsidRPr="00CE08FF" w:rsidRDefault="00626704" w:rsidP="00CE08FF">
      <w:pPr>
        <w:autoSpaceDE w:val="0"/>
        <w:autoSpaceDN w:val="0"/>
        <w:adjustRightInd w:val="0"/>
        <w:jc w:val="center"/>
        <w:rPr>
          <w:b/>
          <w:bCs/>
        </w:rPr>
      </w:pPr>
      <w:r w:rsidRPr="00CE08FF">
        <w:rPr>
          <w:rFonts w:eastAsia="TimesNewRoman,Bold"/>
          <w:b/>
          <w:bCs/>
          <w:lang w:val="sr-Cyrl-CS"/>
        </w:rPr>
        <w:t>Ч</w:t>
      </w:r>
      <w:r w:rsidRPr="00CE08FF">
        <w:rPr>
          <w:b/>
          <w:bCs/>
        </w:rPr>
        <w:t xml:space="preserve">лан </w:t>
      </w:r>
      <w:r>
        <w:rPr>
          <w:b/>
          <w:bCs/>
        </w:rPr>
        <w:t>3.</w:t>
      </w:r>
    </w:p>
    <w:p w:rsidR="00626704" w:rsidRPr="00D03305" w:rsidRDefault="00626704" w:rsidP="00CE08FF">
      <w:pPr>
        <w:ind w:firstLine="720"/>
        <w:jc w:val="both"/>
        <w:rPr>
          <w:lang w:val="sr-Cyrl-CS"/>
        </w:rPr>
      </w:pPr>
      <w:r>
        <w:t>Наручилац</w:t>
      </w:r>
      <w:r w:rsidRPr="00D03305">
        <w:t xml:space="preserve"> исплаћује Продавцу уговорени износ </w:t>
      </w:r>
      <w:r w:rsidRPr="00D03305">
        <w:rPr>
          <w:lang w:val="sr-Cyrl-CS"/>
        </w:rPr>
        <w:t>са ПДВ-ом</w:t>
      </w:r>
      <w:r w:rsidRPr="00D03305">
        <w:t xml:space="preserve"> у року од </w:t>
      </w:r>
      <w:r>
        <w:t>45</w:t>
      </w:r>
      <w:r w:rsidRPr="00D03305">
        <w:t xml:space="preserve"> дана </w:t>
      </w:r>
      <w:r w:rsidRPr="00D03305">
        <w:rPr>
          <w:lang w:val="sr-Cyrl-CS"/>
        </w:rPr>
        <w:t>по извршеној испоруци и пријему фактуре</w:t>
      </w:r>
      <w:r w:rsidRPr="00D03305">
        <w:t xml:space="preserve"> уплатом на рачун број:</w:t>
      </w:r>
      <w:r w:rsidRPr="00D03305">
        <w:rPr>
          <w:lang w:val="sr-Cyrl-CS"/>
        </w:rPr>
        <w:t xml:space="preserve"> ___</w:t>
      </w:r>
      <w:r w:rsidRPr="00D03305">
        <w:t>_____</w:t>
      </w:r>
      <w:r w:rsidRPr="00D03305">
        <w:rPr>
          <w:lang w:val="sr-Cyrl-CS"/>
        </w:rPr>
        <w:t>___________</w:t>
      </w:r>
      <w:r w:rsidRPr="00D03305">
        <w:rPr>
          <w:lang w:val="ru-RU"/>
        </w:rPr>
        <w:t>код  _____</w:t>
      </w:r>
      <w:r w:rsidRPr="00D03305">
        <w:t>__________</w:t>
      </w:r>
      <w:r w:rsidRPr="00D03305">
        <w:rPr>
          <w:lang w:val="ru-RU"/>
        </w:rPr>
        <w:t>_______ банке.</w:t>
      </w:r>
      <w:r w:rsidRPr="00D03305">
        <w:rPr>
          <w:lang w:val="sr-Cyrl-CS"/>
        </w:rPr>
        <w:t xml:space="preserve">          </w:t>
      </w:r>
    </w:p>
    <w:p w:rsidR="00626704" w:rsidRPr="00D021EE" w:rsidRDefault="00626704" w:rsidP="00483E87">
      <w:pPr>
        <w:shd w:val="clear" w:color="auto" w:fill="FFFFFF"/>
        <w:jc w:val="center"/>
        <w:outlineLvl w:val="0"/>
        <w:rPr>
          <w:b/>
          <w:bCs/>
        </w:rPr>
      </w:pPr>
      <w:r w:rsidRPr="00D021EE">
        <w:rPr>
          <w:b/>
          <w:bCs/>
        </w:rPr>
        <w:t>Члан 4.</w:t>
      </w:r>
    </w:p>
    <w:p w:rsidR="00626704" w:rsidRDefault="00626704" w:rsidP="00483E87">
      <w:pPr>
        <w:shd w:val="clear" w:color="auto" w:fill="FFFFFF"/>
        <w:jc w:val="both"/>
      </w:pPr>
      <w:r>
        <w:tab/>
        <w:t>Продавац гарантује цену и остале елементе дате у понуди.</w:t>
      </w:r>
    </w:p>
    <w:p w:rsidR="00626704" w:rsidRDefault="00626704" w:rsidP="00483E87">
      <w:pPr>
        <w:shd w:val="clear" w:color="auto" w:fill="FFFFFF"/>
        <w:ind w:firstLine="720"/>
        <w:jc w:val="both"/>
      </w:pPr>
      <w:r>
        <w:t>Уговорне стране су сагласне да су цене дате у понуди фиксне и не могу се мењати, осим изузетно, ако се стекну објективни разлози на које уговорне стране нису могле утицати.</w:t>
      </w:r>
    </w:p>
    <w:p w:rsidR="00626704" w:rsidRDefault="00626704" w:rsidP="00483E87">
      <w:pPr>
        <w:shd w:val="clear" w:color="auto" w:fill="FFFFFF"/>
        <w:ind w:firstLine="720"/>
        <w:jc w:val="both"/>
      </w:pPr>
      <w:r>
        <w:t>Објективни разлози могу бити условљени непредвиђеним деловањем тржишта што има за последицу отежано пословање продавца. Промена цена не може бири везана за курс динара.</w:t>
      </w:r>
    </w:p>
    <w:p w:rsidR="00626704" w:rsidRDefault="00626704" w:rsidP="00483E87">
      <w:pPr>
        <w:shd w:val="clear" w:color="auto" w:fill="FFFFFF"/>
        <w:ind w:firstLine="720"/>
        <w:jc w:val="both"/>
      </w:pPr>
      <w:r>
        <w:t>Могућност промене цене је могуће само ако дође до повећања тржишне цене више од 10%, када продавац може поднети захтев за повећање цена датих у понуди, за проценат повећања тржишне цене, при чему ће бити дужан да докаже тај раст.</w:t>
      </w:r>
    </w:p>
    <w:p w:rsidR="00626704" w:rsidRPr="00D021EE" w:rsidRDefault="00626704" w:rsidP="00D021EE">
      <w:pPr>
        <w:shd w:val="clear" w:color="auto" w:fill="FFFFFF"/>
        <w:ind w:left="3600" w:firstLine="720"/>
        <w:outlineLvl w:val="0"/>
        <w:rPr>
          <w:b/>
          <w:bCs/>
        </w:rPr>
      </w:pPr>
      <w:r w:rsidRPr="00D021EE">
        <w:rPr>
          <w:b/>
          <w:bCs/>
        </w:rPr>
        <w:t>Члан 5.</w:t>
      </w:r>
    </w:p>
    <w:p w:rsidR="00626704" w:rsidRDefault="00626704" w:rsidP="00483E87">
      <w:pPr>
        <w:shd w:val="clear" w:color="auto" w:fill="FFFFFF"/>
        <w:ind w:firstLine="720"/>
      </w:pPr>
      <w:r>
        <w:t>Писмени захтев продавца за повећање цена Комисија за ЈН наручиоца разматра и врши упоређивање цена у окружењу и њихову усклађеност са тржишним ценама.</w:t>
      </w:r>
    </w:p>
    <w:p w:rsidR="00626704" w:rsidRDefault="00626704" w:rsidP="00483E87">
      <w:pPr>
        <w:shd w:val="clear" w:color="auto" w:fill="FFFFFF"/>
        <w:ind w:firstLine="720"/>
      </w:pPr>
      <w:r>
        <w:t>Ако уговорне стране постигну сагласност о примени нових цена о томе закључују Анекс уговора са применом нових цена од дана подношења захтева.</w:t>
      </w:r>
    </w:p>
    <w:p w:rsidR="00626704" w:rsidRDefault="00626704" w:rsidP="00483E87">
      <w:pPr>
        <w:shd w:val="clear" w:color="auto" w:fill="FFFFFF"/>
        <w:ind w:firstLine="720"/>
      </w:pPr>
      <w:r>
        <w:t>Уговорне стране су сагласне да се у случају из става 2. Овог члана – цене могу повећавати само за неиспоручену робу.</w:t>
      </w:r>
    </w:p>
    <w:p w:rsidR="00626704" w:rsidRDefault="00626704" w:rsidP="00483E87">
      <w:pPr>
        <w:shd w:val="clear" w:color="auto" w:fill="FFFFFF"/>
        <w:ind w:firstLine="720"/>
        <w:jc w:val="both"/>
      </w:pPr>
      <w:r>
        <w:t>Уговорне стране су сагласне да се у случају потребе вредност овог уговора – повећа,   до 5%.</w:t>
      </w:r>
    </w:p>
    <w:p w:rsidR="00626704" w:rsidRDefault="00626704" w:rsidP="009122D4">
      <w:pPr>
        <w:rPr>
          <w:b/>
          <w:bCs/>
          <w:lang w:val="sr-Cyrl-CS"/>
        </w:rPr>
      </w:pPr>
      <w:r>
        <w:rPr>
          <w:b/>
          <w:bCs/>
        </w:rPr>
        <w:t>Средства обезбеђења испуњења обавеза</w:t>
      </w:r>
    </w:p>
    <w:p w:rsidR="00626704" w:rsidRDefault="00626704" w:rsidP="009122D4">
      <w:pPr>
        <w:rPr>
          <w:lang w:val="sr-Cyrl-CS"/>
        </w:rPr>
      </w:pPr>
      <w:r>
        <w:rPr>
          <w:b/>
          <w:bCs/>
        </w:rPr>
        <w:t xml:space="preserve">                                                                                       Члан 6.</w:t>
      </w:r>
    </w:p>
    <w:p w:rsidR="00626704" w:rsidRDefault="00626704" w:rsidP="007158EB">
      <w:pPr>
        <w:pStyle w:val="Default"/>
        <w:jc w:val="both"/>
        <w:rPr>
          <w:sz w:val="22"/>
          <w:szCs w:val="22"/>
        </w:rPr>
      </w:pPr>
      <w:r>
        <w:rPr>
          <w:sz w:val="22"/>
          <w:szCs w:val="22"/>
        </w:rPr>
        <w:t xml:space="preserve">Продавац </w:t>
      </w:r>
      <w:r w:rsidRPr="00196892">
        <w:rPr>
          <w:sz w:val="22"/>
          <w:szCs w:val="22"/>
        </w:rPr>
        <w:t xml:space="preserve"> се обавезује да приликом потписивања уговора, Наручиоцу преда соло бланко меницу са копијом регистрационе пријаве и потпуно попуњено менично писмо – овлашћење у висини од 10% од уговореног износа без ПДВ-а, за добро извршење посла. Меница и менично писмо морају бити оверени печатом и потписани од стране одговорног лица Понуђача , и мора садржати клаузуле: „безусловно“, „плативо на први позив“, „без приговора“. </w:t>
      </w:r>
    </w:p>
    <w:p w:rsidR="00626704" w:rsidRDefault="00626704" w:rsidP="007158EB">
      <w:pPr>
        <w:pStyle w:val="Default"/>
        <w:jc w:val="both"/>
        <w:rPr>
          <w:sz w:val="22"/>
          <w:szCs w:val="22"/>
        </w:rPr>
      </w:pPr>
    </w:p>
    <w:p w:rsidR="00626704" w:rsidRDefault="00626704" w:rsidP="007158EB">
      <w:pPr>
        <w:pStyle w:val="Default"/>
        <w:jc w:val="both"/>
      </w:pPr>
      <w:r w:rsidRPr="00196892">
        <w:t xml:space="preserve">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Ово финансијско обезбеђење траје 30 дана дуже од истека </w:t>
      </w:r>
      <w:r>
        <w:t>рока за коначно извршење посла.</w:t>
      </w:r>
    </w:p>
    <w:p w:rsidR="00626704" w:rsidRDefault="00626704" w:rsidP="007158EB">
      <w:pPr>
        <w:pStyle w:val="Default"/>
        <w:jc w:val="both"/>
      </w:pPr>
    </w:p>
    <w:p w:rsidR="00626704" w:rsidRPr="00196892" w:rsidRDefault="00626704" w:rsidP="007158EB">
      <w:pPr>
        <w:autoSpaceDE w:val="0"/>
        <w:autoSpaceDN w:val="0"/>
        <w:adjustRightInd w:val="0"/>
        <w:jc w:val="both"/>
      </w:pPr>
      <w:r w:rsidRPr="00196892">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626704" w:rsidRPr="00895D01" w:rsidRDefault="00626704" w:rsidP="00895D01">
      <w:pPr>
        <w:shd w:val="clear" w:color="auto" w:fill="FFFFFF"/>
        <w:outlineLvl w:val="0"/>
        <w:rPr>
          <w:b/>
          <w:bCs/>
        </w:rPr>
      </w:pPr>
      <w:r w:rsidRPr="00895D01">
        <w:rPr>
          <w:b/>
          <w:bCs/>
        </w:rPr>
        <w:t>Раскид уговора:</w:t>
      </w:r>
    </w:p>
    <w:p w:rsidR="00626704" w:rsidRPr="00895D01" w:rsidRDefault="00626704" w:rsidP="00895D01">
      <w:pPr>
        <w:shd w:val="clear" w:color="auto" w:fill="FFFFFF"/>
        <w:ind w:firstLine="720"/>
        <w:outlineLvl w:val="0"/>
        <w:rPr>
          <w:b/>
          <w:bCs/>
        </w:rPr>
      </w:pPr>
      <w:r w:rsidRPr="00895D01">
        <w:rPr>
          <w:b/>
          <w:bCs/>
        </w:rPr>
        <w:t xml:space="preserve">                                                                        Члан 7.</w:t>
      </w:r>
    </w:p>
    <w:p w:rsidR="00626704" w:rsidRDefault="00626704" w:rsidP="00483E87">
      <w:pPr>
        <w:shd w:val="clear" w:color="auto" w:fill="FFFFFF"/>
        <w:ind w:firstLine="720"/>
        <w:jc w:val="both"/>
      </w:pPr>
      <w:r>
        <w:t>Уговор може бити једнострано раскинут од стране наручиоца уколко продавац не извршава или неуредно извршава обавезе из овог уговора а нарочито у случају испоруке добара које не задовољавају потребе купца везано за уговорени квалитет, стандард, непромењивост цена и испоруку требоване количине робе, као и у случају већих поремећаја на тржишту или ванредних околности као и у случају непредвиђених догађаја, чије наступање ни у ком случају не зависи од воље купца и то писменим обавештењем упућеним другој страни са отказним роком од 30 дана од дана пријема обавештења.</w:t>
      </w:r>
    </w:p>
    <w:p w:rsidR="00626704" w:rsidRPr="00895D01" w:rsidRDefault="00626704" w:rsidP="00895D01">
      <w:pPr>
        <w:shd w:val="clear" w:color="auto" w:fill="FFFFFF"/>
        <w:outlineLvl w:val="0"/>
        <w:rPr>
          <w:b/>
          <w:bCs/>
        </w:rPr>
      </w:pPr>
      <w:r w:rsidRPr="00895D01">
        <w:rPr>
          <w:b/>
          <w:bCs/>
        </w:rPr>
        <w:t>Опште одредбе:</w:t>
      </w:r>
    </w:p>
    <w:p w:rsidR="00626704" w:rsidRPr="00D021EE" w:rsidRDefault="00626704" w:rsidP="00D021EE">
      <w:pPr>
        <w:shd w:val="clear" w:color="auto" w:fill="FFFFFF"/>
        <w:ind w:left="3600" w:firstLine="720"/>
        <w:outlineLvl w:val="0"/>
        <w:rPr>
          <w:b/>
          <w:bCs/>
        </w:rPr>
      </w:pPr>
      <w:r w:rsidRPr="00D021EE">
        <w:rPr>
          <w:b/>
          <w:bCs/>
        </w:rPr>
        <w:t>Члан 8.</w:t>
      </w:r>
    </w:p>
    <w:p w:rsidR="00626704" w:rsidRDefault="00626704" w:rsidP="00C92A45">
      <w:pPr>
        <w:shd w:val="clear" w:color="auto" w:fill="FFFFFF"/>
        <w:ind w:firstLine="720"/>
        <w:jc w:val="both"/>
      </w:pPr>
      <w:r>
        <w:t xml:space="preserve">Овај уговор се закључује на одређено време и то од дана потписивања од стране овлашћених лица обе уговорне стране па до окончања поступка јавне набавке из чл. 1. Овог уговора за грејну сезону 2017/2018 одину и избора најповољнијег понуђача, о чему ће продавац бити благовремено обавештен. </w:t>
      </w:r>
    </w:p>
    <w:p w:rsidR="00626704" w:rsidRPr="00D021EE" w:rsidRDefault="00626704" w:rsidP="00C92A45">
      <w:pPr>
        <w:shd w:val="clear" w:color="auto" w:fill="FFFFFF"/>
        <w:ind w:firstLine="720"/>
        <w:jc w:val="both"/>
        <w:rPr>
          <w:b/>
          <w:bCs/>
        </w:rPr>
      </w:pPr>
      <w:r>
        <w:rPr>
          <w:b/>
          <w:bCs/>
        </w:rPr>
        <w:tab/>
      </w:r>
      <w:r w:rsidRPr="00D021EE">
        <w:rPr>
          <w:b/>
          <w:bCs/>
        </w:rPr>
        <w:t>Члан 9.</w:t>
      </w:r>
    </w:p>
    <w:p w:rsidR="00626704" w:rsidRDefault="00626704" w:rsidP="00483E87">
      <w:pPr>
        <w:widowControl w:val="0"/>
        <w:autoSpaceDE w:val="0"/>
        <w:spacing w:line="240" w:lineRule="auto"/>
        <w:ind w:firstLine="708"/>
        <w:jc w:val="both"/>
      </w:pPr>
      <w:r w:rsidRPr="00DF4F7D">
        <w:t>На све што није регулисано овим уговором, примењиваће се одредбе Закона о облигационим односима.</w:t>
      </w:r>
    </w:p>
    <w:p w:rsidR="00626704" w:rsidRDefault="00626704" w:rsidP="00483E87">
      <w:pPr>
        <w:widowControl w:val="0"/>
        <w:autoSpaceDE w:val="0"/>
        <w:spacing w:line="240" w:lineRule="auto"/>
        <w:ind w:firstLine="708"/>
      </w:pPr>
      <w:r w:rsidRPr="00D021EE">
        <w:rPr>
          <w:b/>
          <w:bCs/>
        </w:rPr>
        <w:t xml:space="preserve">                                       </w:t>
      </w:r>
      <w:r>
        <w:rPr>
          <w:b/>
          <w:bCs/>
        </w:rPr>
        <w:t xml:space="preserve">                              </w:t>
      </w:r>
      <w:r w:rsidRPr="00D021EE">
        <w:rPr>
          <w:b/>
          <w:bCs/>
        </w:rPr>
        <w:t xml:space="preserve">    Члан 10.</w:t>
      </w:r>
      <w:r>
        <w:t>Све евентуалне спорове у вези овог уговора уговорне стране ће решавати споразумно, а у случају да то није могуће надлежан је привредни суд У Нишу.</w:t>
      </w:r>
    </w:p>
    <w:p w:rsidR="00626704" w:rsidRPr="00D021EE" w:rsidRDefault="00626704" w:rsidP="00895D01">
      <w:pPr>
        <w:widowControl w:val="0"/>
        <w:tabs>
          <w:tab w:val="left" w:pos="4320"/>
        </w:tabs>
        <w:autoSpaceDE w:val="0"/>
        <w:spacing w:line="240" w:lineRule="auto"/>
        <w:jc w:val="center"/>
        <w:outlineLvl w:val="0"/>
        <w:rPr>
          <w:b/>
          <w:bCs/>
        </w:rPr>
      </w:pPr>
      <w:r>
        <w:rPr>
          <w:b/>
          <w:bCs/>
        </w:rPr>
        <w:t xml:space="preserve"> </w:t>
      </w:r>
      <w:r w:rsidRPr="00D021EE">
        <w:rPr>
          <w:b/>
          <w:bCs/>
        </w:rPr>
        <w:t>Члан 11.</w:t>
      </w:r>
    </w:p>
    <w:p w:rsidR="00626704" w:rsidRPr="00DF4F7D" w:rsidRDefault="00626704" w:rsidP="00483E87">
      <w:pPr>
        <w:widowControl w:val="0"/>
        <w:autoSpaceDE w:val="0"/>
        <w:spacing w:line="240" w:lineRule="auto"/>
        <w:jc w:val="both"/>
      </w:pPr>
      <w:r w:rsidRPr="00DF4F7D">
        <w:rPr>
          <w:lang w:val="sr-Cyrl-CS"/>
        </w:rPr>
        <w:tab/>
      </w:r>
      <w:r w:rsidRPr="00DF4F7D">
        <w:t>Овај уговор је сачињен у 4 (четири) истоветна примерка, од којих су по 2 (два) примерка  за сваку уговорну страну.</w:t>
      </w:r>
    </w:p>
    <w:p w:rsidR="00626704" w:rsidRDefault="00626704" w:rsidP="00C92A45">
      <w:pPr>
        <w:widowControl w:val="0"/>
        <w:autoSpaceDE w:val="0"/>
        <w:spacing w:line="240" w:lineRule="auto"/>
        <w:jc w:val="both"/>
      </w:pPr>
      <w:r w:rsidRPr="00DF4F7D">
        <w:rPr>
          <w:lang w:val="sr-Cyrl-CS"/>
        </w:rPr>
        <w:tab/>
      </w:r>
      <w:r w:rsidRPr="00DF4F7D">
        <w:t xml:space="preserve">  </w:t>
      </w:r>
    </w:p>
    <w:p w:rsidR="00626704" w:rsidRPr="00DF4F7D" w:rsidRDefault="00626704" w:rsidP="00C92A45">
      <w:pPr>
        <w:widowControl w:val="0"/>
        <w:autoSpaceDE w:val="0"/>
        <w:spacing w:line="240" w:lineRule="auto"/>
        <w:jc w:val="both"/>
      </w:pPr>
      <w:r w:rsidRPr="00DF4F7D">
        <w:t xml:space="preserve">  </w:t>
      </w:r>
      <w:r>
        <w:t xml:space="preserve">За  Продаваца                                                                                                  </w:t>
      </w:r>
      <w:r w:rsidRPr="00DF4F7D">
        <w:t xml:space="preserve">За </w:t>
      </w:r>
      <w:r>
        <w:t>Наручиоца</w:t>
      </w:r>
      <w:r w:rsidRPr="00DF4F7D">
        <w:t xml:space="preserve"> </w:t>
      </w:r>
      <w:r>
        <w:t xml:space="preserve">                                                                                                                                                           </w:t>
      </w:r>
      <w:r w:rsidRPr="00DF4F7D">
        <w:t xml:space="preserve"> </w:t>
      </w:r>
      <w:r>
        <w:t xml:space="preserve">                                            </w:t>
      </w:r>
      <w:r w:rsidRPr="00DF4F7D">
        <w:t xml:space="preserve">                                                            </w:t>
      </w:r>
      <w:r w:rsidRPr="00DF4F7D">
        <w:rPr>
          <w:lang w:val="sr-Cyrl-CS"/>
        </w:rPr>
        <w:t xml:space="preserve">            </w:t>
      </w:r>
      <w:r w:rsidRPr="00DF4F7D">
        <w:t xml:space="preserve">     </w:t>
      </w:r>
    </w:p>
    <w:p w:rsidR="00626704" w:rsidRDefault="00626704" w:rsidP="00483E87">
      <w:r w:rsidRPr="00DF4F7D">
        <w:rPr>
          <w:lang w:val="sr-Cyrl-CS"/>
        </w:rPr>
        <w:t xml:space="preserve">______________________    </w:t>
      </w:r>
      <w:r w:rsidRPr="00DF4F7D">
        <w:rPr>
          <w:b/>
          <w:bCs/>
          <w:lang w:val="sr-Cyrl-CS"/>
        </w:rPr>
        <w:t xml:space="preserve">М.П.              </w:t>
      </w:r>
      <w:r>
        <w:rPr>
          <w:b/>
          <w:bCs/>
          <w:lang w:val="sr-Cyrl-CS"/>
        </w:rPr>
        <w:t xml:space="preserve">                             </w:t>
      </w:r>
      <w:r w:rsidRPr="00DF4F7D">
        <w:rPr>
          <w:b/>
          <w:bCs/>
          <w:lang w:val="sr-Cyrl-CS"/>
        </w:rPr>
        <w:t xml:space="preserve"> М.П.</w:t>
      </w:r>
      <w:r w:rsidRPr="00DF4F7D">
        <w:rPr>
          <w:lang w:val="sr-Cyrl-CS"/>
        </w:rPr>
        <w:t xml:space="preserve">        </w:t>
      </w:r>
      <w:r w:rsidRPr="00DF4F7D">
        <w:t>___________________</w:t>
      </w:r>
      <w:r w:rsidRPr="00DF4F7D">
        <w:rPr>
          <w:lang w:val="sr-Cyrl-CS"/>
        </w:rPr>
        <w:t xml:space="preserve">      </w:t>
      </w:r>
    </w:p>
    <w:p w:rsidR="00626704" w:rsidRDefault="00626704" w:rsidP="00483E87"/>
    <w:p w:rsidR="00626704" w:rsidRPr="007158EB" w:rsidRDefault="00626704" w:rsidP="007158EB">
      <w:pPr>
        <w:shd w:val="clear" w:color="auto" w:fill="C6D9F1"/>
        <w:jc w:val="center"/>
        <w:outlineLvl w:val="0"/>
        <w:rPr>
          <w:b/>
          <w:bCs/>
          <w:i/>
          <w:iCs/>
          <w:sz w:val="24"/>
          <w:szCs w:val="24"/>
        </w:rPr>
      </w:pPr>
      <w:r w:rsidRPr="007158EB">
        <w:rPr>
          <w:b/>
          <w:bCs/>
          <w:i/>
          <w:iCs/>
          <w:sz w:val="24"/>
          <w:szCs w:val="24"/>
        </w:rPr>
        <w:t>VIII УПУСТВО ПОНУЂАЧИМА КАО ДА САЧИНИ ПОНУДУ</w:t>
      </w:r>
    </w:p>
    <w:p w:rsidR="00626704" w:rsidRDefault="00626704" w:rsidP="00906F16">
      <w:pPr>
        <w:jc w:val="both"/>
        <w:rPr>
          <w:b/>
          <w:bCs/>
          <w:i/>
          <w:iCs/>
        </w:rPr>
      </w:pPr>
    </w:p>
    <w:p w:rsidR="00626704" w:rsidRPr="00C77D9F" w:rsidRDefault="00626704" w:rsidP="00906F16">
      <w:pPr>
        <w:jc w:val="both"/>
        <w:rPr>
          <w:b/>
          <w:bCs/>
          <w:i/>
          <w:iCs/>
        </w:rPr>
      </w:pPr>
      <w:r w:rsidRPr="00C77D9F">
        <w:rPr>
          <w:b/>
          <w:bCs/>
          <w:i/>
          <w:iCs/>
        </w:rPr>
        <w:t>1. ПОДАЦИ О ЈЕЗИКУ НА КОЈЕМ ПОНУДА МОРА ДА БУДЕ САСТАВЉЕНА</w:t>
      </w:r>
    </w:p>
    <w:p w:rsidR="00626704" w:rsidRPr="00C77D9F" w:rsidRDefault="00626704" w:rsidP="00906F16">
      <w:pPr>
        <w:jc w:val="both"/>
        <w:rPr>
          <w:b/>
          <w:bCs/>
          <w:i/>
          <w:iCs/>
        </w:rPr>
      </w:pPr>
      <w:r w:rsidRPr="00C77D9F">
        <w:t>Понуђач подноси понуду на српском језику.</w:t>
      </w:r>
    </w:p>
    <w:p w:rsidR="00626704" w:rsidRPr="00C77D9F" w:rsidRDefault="00626704" w:rsidP="00906F16">
      <w:pPr>
        <w:jc w:val="both"/>
      </w:pPr>
      <w:r w:rsidRPr="00C77D9F">
        <w:rPr>
          <w:b/>
          <w:bCs/>
          <w:i/>
          <w:iCs/>
        </w:rPr>
        <w:t>2. НАЧИН НА КОЈИ ПОНУДА МОРА ДА БУДЕ САЧИЊЕНА</w:t>
      </w:r>
    </w:p>
    <w:p w:rsidR="00626704" w:rsidRPr="00C77D9F" w:rsidRDefault="00626704" w:rsidP="00906F16">
      <w:pPr>
        <w:jc w:val="both"/>
      </w:pPr>
      <w:r w:rsidRPr="00C77D9F">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626704" w:rsidRPr="00C77D9F" w:rsidRDefault="00626704" w:rsidP="00906F16">
      <w:pPr>
        <w:jc w:val="both"/>
      </w:pPr>
      <w:r w:rsidRPr="00C77D9F">
        <w:t>На полеђини коверте или на кутији навести назив</w:t>
      </w:r>
      <w:r w:rsidRPr="00C77D9F">
        <w:rPr>
          <w:lang w:val="sr-Cyrl-CS"/>
        </w:rPr>
        <w:t xml:space="preserve"> и адресу</w:t>
      </w:r>
      <w:r w:rsidRPr="00C77D9F">
        <w:t xml:space="preserve"> понуђача. </w:t>
      </w:r>
    </w:p>
    <w:p w:rsidR="00626704" w:rsidRPr="00C77D9F" w:rsidRDefault="00626704" w:rsidP="00906F16">
      <w:pPr>
        <w:jc w:val="both"/>
      </w:pPr>
      <w:r w:rsidRPr="00C77D9F">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26704" w:rsidRDefault="00626704" w:rsidP="00906F16">
      <w:pPr>
        <w:autoSpaceDE w:val="0"/>
        <w:autoSpaceDN w:val="0"/>
        <w:adjustRightInd w:val="0"/>
        <w:spacing w:line="240" w:lineRule="auto"/>
        <w:jc w:val="both"/>
        <w:rPr>
          <w:b/>
          <w:bCs/>
        </w:rPr>
      </w:pPr>
      <w:r w:rsidRPr="00C77D9F">
        <w:t>Понуду доставити на адресу:</w:t>
      </w:r>
      <w:r>
        <w:t xml:space="preserve"> Дом за смештај и негу старих лица Прокупље,</w:t>
      </w:r>
      <w:r w:rsidRPr="00C77D9F">
        <w:t xml:space="preserve"> </w:t>
      </w:r>
      <w:r>
        <w:t>Арсеније Чарнојевића бр.51, 18400 Прокупље</w:t>
      </w:r>
      <w:r w:rsidRPr="00C77D9F">
        <w:rPr>
          <w:i/>
          <w:iCs/>
        </w:rPr>
        <w:t xml:space="preserve"> </w:t>
      </w:r>
      <w:r w:rsidRPr="00C77D9F">
        <w:t xml:space="preserve">са назнаком: </w:t>
      </w:r>
      <w:r w:rsidRPr="00C77D9F">
        <w:rPr>
          <w:b/>
          <w:bCs/>
        </w:rPr>
        <w:t>,,Понуда за јавну набавку</w:t>
      </w:r>
      <w:r w:rsidRPr="00C77D9F">
        <w:t xml:space="preserve"> добра,</w:t>
      </w:r>
      <w:r>
        <w:t xml:space="preserve"> </w:t>
      </w:r>
      <w:r w:rsidRPr="00740D94">
        <w:rPr>
          <w:b/>
          <w:bCs/>
        </w:rPr>
        <w:t>Набавка угља,</w:t>
      </w:r>
      <w:r w:rsidRPr="00C77D9F">
        <w:rPr>
          <w:b/>
          <w:bCs/>
          <w:color w:val="002060"/>
        </w:rPr>
        <w:t xml:space="preserve"> </w:t>
      </w:r>
      <w:r w:rsidRPr="00C77D9F">
        <w:rPr>
          <w:b/>
          <w:bCs/>
        </w:rPr>
        <w:t>ЈН бр.</w:t>
      </w:r>
      <w:r>
        <w:rPr>
          <w:b/>
          <w:bCs/>
        </w:rPr>
        <w:t>3-Д</w:t>
      </w:r>
      <w:r w:rsidRPr="00C77D9F">
        <w:rPr>
          <w:b/>
          <w:bCs/>
        </w:rPr>
        <w:t>/</w:t>
      </w:r>
      <w:r>
        <w:rPr>
          <w:b/>
          <w:bCs/>
        </w:rPr>
        <w:t>17</w:t>
      </w:r>
      <w:r w:rsidRPr="00C77D9F">
        <w:rPr>
          <w:b/>
          <w:bCs/>
        </w:rPr>
        <w:t xml:space="preserve"> - НЕ ОТВАРАТИ”.</w:t>
      </w:r>
      <w:r w:rsidRPr="00C77D9F">
        <w:rPr>
          <w:color w:val="FF0000"/>
        </w:rPr>
        <w:t xml:space="preserve"> </w:t>
      </w:r>
      <w:r w:rsidRPr="00C77D9F">
        <w:t>Понуда се сматра благовременом уколико је примљена од стране наручиоца до</w:t>
      </w:r>
      <w:r>
        <w:t xml:space="preserve"> </w:t>
      </w:r>
      <w:r w:rsidRPr="00353DBF">
        <w:rPr>
          <w:b/>
          <w:bCs/>
        </w:rPr>
        <w:t>03.10.2017 д 11:00</w:t>
      </w:r>
      <w:r w:rsidRPr="00344DF9">
        <w:rPr>
          <w:b/>
          <w:bCs/>
        </w:rPr>
        <w:t xml:space="preserve"> часова.</w:t>
      </w:r>
    </w:p>
    <w:p w:rsidR="00626704" w:rsidRPr="00C77D9F" w:rsidRDefault="00626704" w:rsidP="00906F16">
      <w:pPr>
        <w:autoSpaceDE w:val="0"/>
        <w:autoSpaceDN w:val="0"/>
        <w:adjustRightInd w:val="0"/>
        <w:spacing w:line="240" w:lineRule="auto"/>
        <w:jc w:val="both"/>
      </w:pPr>
      <w:r w:rsidRPr="00C77D9F">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7D9F">
        <w:rPr>
          <w:lang w:val="sr-Cyrl-CS"/>
        </w:rPr>
        <w:t>н</w:t>
      </w:r>
      <w:r w:rsidRPr="00C77D9F">
        <w:t>аруч</w:t>
      </w:r>
      <w:r w:rsidRPr="00C77D9F">
        <w:rPr>
          <w:lang w:val="sr-Cyrl-CS"/>
        </w:rPr>
        <w:t>и</w:t>
      </w:r>
      <w:r w:rsidRPr="00C77D9F">
        <w:t xml:space="preserve">лац ће понуђачу предати потврду пријема понуде. У потврди о пријему наручилац ће навести датум и сат пријема понуде. </w:t>
      </w:r>
    </w:p>
    <w:p w:rsidR="00626704" w:rsidRDefault="00626704" w:rsidP="00906F16">
      <w:pPr>
        <w:autoSpaceDE w:val="0"/>
        <w:autoSpaceDN w:val="0"/>
        <w:adjustRightInd w:val="0"/>
        <w:spacing w:line="240" w:lineRule="auto"/>
        <w:jc w:val="both"/>
      </w:pPr>
      <w:r w:rsidRPr="00C77D9F">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26704" w:rsidRDefault="00626704" w:rsidP="00015CC4">
      <w:r w:rsidRPr="008902F0">
        <w:rPr>
          <w:b/>
          <w:bCs/>
        </w:rPr>
        <w:t xml:space="preserve">Место, време и начин отврања понуде:   </w:t>
      </w:r>
      <w:r w:rsidRPr="008902F0">
        <w:t xml:space="preserve">Јавно отварање понуда ће се обавити  </w:t>
      </w:r>
      <w:r w:rsidRPr="00F50EDB">
        <w:rPr>
          <w:b/>
          <w:bCs/>
        </w:rPr>
        <w:t>03.10.2017</w:t>
      </w:r>
      <w:r w:rsidRPr="008902F0">
        <w:rPr>
          <w:b/>
          <w:bCs/>
        </w:rPr>
        <w:t xml:space="preserve"> </w:t>
      </w:r>
      <w:r w:rsidRPr="008902F0">
        <w:t xml:space="preserve">године у </w:t>
      </w:r>
      <w:r w:rsidRPr="00F50EDB">
        <w:rPr>
          <w:b/>
          <w:bCs/>
        </w:rPr>
        <w:t>11:15</w:t>
      </w:r>
      <w:r w:rsidRPr="008902F0">
        <w:t xml:space="preserve"> часова у просторијама Дома за смештај и негу старих лица „Прокупље“ ул. Арсеније Чарнојевића бр.51.</w:t>
      </w:r>
    </w:p>
    <w:p w:rsidR="00626704" w:rsidRPr="00A3782E" w:rsidRDefault="00626704" w:rsidP="003A2F3B">
      <w:pPr>
        <w:jc w:val="both"/>
      </w:pPr>
      <w:r w:rsidRPr="00A3782E">
        <w:t>Отварање понуда је јавно. Приликом отварања понуда води се записник о отварању понуда. У записнику о отварању понуда уписују се сви подаци из чл. 104 Закона. Записник о отварању понуда, након завршеног поступка отварања, потписују чланови Комисије за јавну набавку и присутни овлашћени представници понуђача, који преузимају копију записника одмах по завршеном поступку отварања.</w:t>
      </w:r>
    </w:p>
    <w:p w:rsidR="00626704" w:rsidRPr="00A3782E" w:rsidRDefault="00626704" w:rsidP="003A2F3B">
      <w:pPr>
        <w:autoSpaceDE w:val="0"/>
        <w:autoSpaceDN w:val="0"/>
        <w:adjustRightInd w:val="0"/>
        <w:spacing w:line="240" w:lineRule="auto"/>
        <w:jc w:val="both"/>
      </w:pPr>
      <w:r w:rsidRPr="00A3782E">
        <w:t>Фотокопија записника се доставља понуђачима који нису учествовали у поступку отварања понуда у року од три дана од дана јавног отварања понуда.</w:t>
      </w:r>
    </w:p>
    <w:p w:rsidR="00626704" w:rsidRPr="00A3782E" w:rsidRDefault="00626704" w:rsidP="003A2F3B">
      <w:pPr>
        <w:autoSpaceDE w:val="0"/>
        <w:autoSpaceDN w:val="0"/>
        <w:adjustRightInd w:val="0"/>
        <w:spacing w:line="240" w:lineRule="auto"/>
        <w:jc w:val="both"/>
      </w:pPr>
      <w:r w:rsidRPr="00A3782E">
        <w:t>Понуда за коју је у року за подношење понуда достављено обавештење о опозиву понуде, неће се отварати и биће враћена подносиоцу.</w:t>
      </w:r>
    </w:p>
    <w:p w:rsidR="00626704" w:rsidRDefault="00626704" w:rsidP="003A2F3B">
      <w:pPr>
        <w:jc w:val="both"/>
        <w:rPr>
          <w:b/>
          <w:bCs/>
        </w:rPr>
      </w:pPr>
      <w:r w:rsidRPr="00A3782E">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r>
        <w:rPr>
          <w:lang w:val="sr-Cyrl-CS"/>
        </w:rPr>
        <w:t xml:space="preserve">                                   </w:t>
      </w:r>
      <w:r w:rsidRPr="00A3782E">
        <w:rPr>
          <w:b/>
          <w:bCs/>
        </w:rPr>
        <w:t xml:space="preserve"> </w:t>
      </w:r>
    </w:p>
    <w:p w:rsidR="00626704" w:rsidRDefault="00626704" w:rsidP="003A2F3B">
      <w:pPr>
        <w:jc w:val="both"/>
        <w:rPr>
          <w:b/>
          <w:bCs/>
        </w:rPr>
      </w:pPr>
    </w:p>
    <w:p w:rsidR="00626704" w:rsidRDefault="00626704" w:rsidP="003A2F3B">
      <w:pPr>
        <w:autoSpaceDE w:val="0"/>
        <w:autoSpaceDN w:val="0"/>
        <w:adjustRightInd w:val="0"/>
        <w:spacing w:line="240" w:lineRule="auto"/>
        <w:jc w:val="both"/>
      </w:pPr>
      <w:r w:rsidRPr="00A3782E">
        <w:t xml:space="preserve">Наручилац ће донети образложену одлуку у вези са овом јавном набавком у оквирном року од </w:t>
      </w:r>
      <w:r>
        <w:t>10</w:t>
      </w:r>
      <w:r w:rsidRPr="00A3782E">
        <w:t xml:space="preserve"> дана од дана јавног отварања понуда. Наручилац ће, у року од 3 дана од дана доношења одлуке, исту објавити на Порталу јавних набавки и на  интернет страници општине Прокупље. Наручилац задржава право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 случају обуставе поступка из наведених разлога, Одлуком о обустави поступка биће одлучено и о надокнади трошкова финансијског обезбеђења у припремању понуде, из чл. 88 став 3. Закона, уколико понуђач у понуди о тој накнади истакне захтев</w:t>
      </w:r>
      <w:r>
        <w:t>.</w:t>
      </w:r>
    </w:p>
    <w:p w:rsidR="00626704" w:rsidRDefault="00626704" w:rsidP="003A2F3B">
      <w:pPr>
        <w:autoSpaceDE w:val="0"/>
        <w:autoSpaceDN w:val="0"/>
        <w:adjustRightInd w:val="0"/>
        <w:spacing w:line="240" w:lineRule="auto"/>
        <w:jc w:val="both"/>
        <w:rPr>
          <w:b/>
          <w:bCs/>
        </w:rPr>
      </w:pPr>
    </w:p>
    <w:p w:rsidR="00626704" w:rsidRPr="008073A5" w:rsidRDefault="00626704" w:rsidP="003A2F3B">
      <w:pPr>
        <w:autoSpaceDE w:val="0"/>
        <w:autoSpaceDN w:val="0"/>
        <w:adjustRightInd w:val="0"/>
        <w:spacing w:line="240" w:lineRule="auto"/>
        <w:jc w:val="both"/>
        <w:rPr>
          <w:b/>
          <w:bCs/>
        </w:rPr>
      </w:pPr>
      <w:r w:rsidRPr="008073A5">
        <w:rPr>
          <w:b/>
          <w:bCs/>
        </w:rPr>
        <w:t xml:space="preserve">Понуда мора да садржи оверен и потписан: </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 xml:space="preserve">Образац понуде (Образац 1); </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Образац структуре понуђене цене (Образац 2);</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Образац трошкова припреме понуде (Образац 3);</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Образац изјаве о независној понуди (Образац 4);</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Образац изјаве понуђача о испуњености услова за учешће у поступку јавне набавке - чл. 75. и 76. ЗЈН (Образац 5);</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Образац изјаве подизвођача о испуњености услова за учешће у поступку јавне набавке - чл. 75. (Образац 6), уколико понуђач подноси понуду са подизвођачем;</w:t>
      </w:r>
    </w:p>
    <w:p w:rsidR="00626704" w:rsidRPr="003A2F3B" w:rsidRDefault="00626704" w:rsidP="003A2F3B">
      <w:pPr>
        <w:numPr>
          <w:ilvl w:val="0"/>
          <w:numId w:val="33"/>
        </w:numPr>
        <w:suppressAutoHyphens/>
        <w:autoSpaceDE w:val="0"/>
        <w:autoSpaceDN w:val="0"/>
        <w:adjustRightInd w:val="0"/>
        <w:spacing w:after="0" w:line="240" w:lineRule="auto"/>
        <w:jc w:val="both"/>
      </w:pPr>
      <w:r w:rsidRPr="003A2F3B">
        <w:t>Модел уговора;</w:t>
      </w:r>
    </w:p>
    <w:p w:rsidR="00626704" w:rsidRPr="00C60F45" w:rsidRDefault="00626704" w:rsidP="00B6655B">
      <w:pPr>
        <w:pStyle w:val="ListParagraph"/>
        <w:numPr>
          <w:ilvl w:val="0"/>
          <w:numId w:val="33"/>
        </w:numPr>
        <w:jc w:val="both"/>
        <w:rPr>
          <w:sz w:val="22"/>
          <w:szCs w:val="22"/>
        </w:rPr>
      </w:pPr>
      <w:r w:rsidRPr="00490E7C">
        <w:rPr>
          <w:sz w:val="22"/>
          <w:szCs w:val="22"/>
        </w:rPr>
        <w:t>Обрасце о средству финансијског обезбеђења: Образац А,</w:t>
      </w:r>
      <w:r>
        <w:rPr>
          <w:sz w:val="22"/>
          <w:szCs w:val="22"/>
        </w:rPr>
        <w:t xml:space="preserve"> -</w:t>
      </w:r>
      <w:r w:rsidRPr="00490E7C">
        <w:rPr>
          <w:sz w:val="22"/>
          <w:szCs w:val="22"/>
        </w:rPr>
        <w:t xml:space="preserve"> Образац Б, за до</w:t>
      </w:r>
      <w:r>
        <w:rPr>
          <w:sz w:val="22"/>
          <w:szCs w:val="22"/>
        </w:rPr>
        <w:t xml:space="preserve">бро извешења посла </w:t>
      </w:r>
      <w:r w:rsidRPr="00490E7C">
        <w:rPr>
          <w:sz w:val="22"/>
          <w:szCs w:val="22"/>
        </w:rPr>
        <w:t>.</w:t>
      </w:r>
    </w:p>
    <w:p w:rsidR="00626704" w:rsidRPr="003A2F3B" w:rsidRDefault="00626704" w:rsidP="003A2F3B">
      <w:pPr>
        <w:pStyle w:val="ListParagraph"/>
        <w:jc w:val="both"/>
        <w:rPr>
          <w:b/>
          <w:bCs/>
          <w:i/>
          <w:iCs/>
          <w:sz w:val="22"/>
          <w:szCs w:val="22"/>
        </w:rPr>
      </w:pPr>
    </w:p>
    <w:p w:rsidR="00626704" w:rsidRPr="00015CC4" w:rsidRDefault="00626704" w:rsidP="008073A5">
      <w:pPr>
        <w:pStyle w:val="ListParagraph"/>
        <w:ind w:left="0"/>
        <w:jc w:val="both"/>
        <w:outlineLvl w:val="0"/>
        <w:rPr>
          <w:b/>
          <w:bCs/>
          <w:sz w:val="22"/>
          <w:szCs w:val="22"/>
        </w:rPr>
      </w:pPr>
      <w:r w:rsidRPr="00015CC4">
        <w:rPr>
          <w:b/>
          <w:bCs/>
          <w:sz w:val="22"/>
          <w:szCs w:val="22"/>
        </w:rPr>
        <w:t>Да достави следећа документа:</w:t>
      </w:r>
    </w:p>
    <w:p w:rsidR="00626704" w:rsidRPr="00015CC4" w:rsidRDefault="00626704" w:rsidP="00B6655B">
      <w:pPr>
        <w:pStyle w:val="ListParagraph"/>
        <w:numPr>
          <w:ilvl w:val="0"/>
          <w:numId w:val="17"/>
        </w:numPr>
        <w:jc w:val="both"/>
        <w:rPr>
          <w:b/>
          <w:bCs/>
          <w:i/>
          <w:iCs/>
          <w:sz w:val="22"/>
          <w:szCs w:val="22"/>
        </w:rPr>
      </w:pPr>
      <w:r w:rsidRPr="00015CC4">
        <w:rPr>
          <w:sz w:val="22"/>
          <w:szCs w:val="22"/>
        </w:rPr>
        <w:t>Фотокпија сертификата или Извештај о испитивању квлитета угља</w:t>
      </w:r>
      <w:r>
        <w:rPr>
          <w:sz w:val="22"/>
          <w:szCs w:val="22"/>
        </w:rPr>
        <w:t xml:space="preserve">  </w:t>
      </w:r>
      <w:r w:rsidRPr="00015CC4">
        <w:rPr>
          <w:sz w:val="22"/>
          <w:szCs w:val="22"/>
        </w:rPr>
        <w:t xml:space="preserve">( не старији од </w:t>
      </w:r>
      <w:r>
        <w:rPr>
          <w:sz w:val="22"/>
          <w:szCs w:val="22"/>
        </w:rPr>
        <w:t xml:space="preserve">6 </w:t>
      </w:r>
      <w:r w:rsidRPr="00015CC4">
        <w:rPr>
          <w:sz w:val="22"/>
          <w:szCs w:val="22"/>
        </w:rPr>
        <w:t>месеца од дана објљаве на Порталу јавних набавки.</w:t>
      </w:r>
    </w:p>
    <w:p w:rsidR="00626704" w:rsidRDefault="00626704" w:rsidP="00B6655B">
      <w:pPr>
        <w:pStyle w:val="ListParagraph"/>
        <w:ind w:left="0"/>
        <w:jc w:val="both"/>
        <w:rPr>
          <w:sz w:val="22"/>
          <w:szCs w:val="22"/>
        </w:rPr>
      </w:pPr>
    </w:p>
    <w:p w:rsidR="00626704" w:rsidRDefault="00626704" w:rsidP="00B6655B">
      <w:pPr>
        <w:pStyle w:val="ListParagraph"/>
        <w:ind w:left="0"/>
        <w:rPr>
          <w:b/>
          <w:bCs/>
          <w:sz w:val="22"/>
          <w:szCs w:val="22"/>
        </w:rPr>
      </w:pPr>
      <w:r w:rsidRPr="005A7776">
        <w:rPr>
          <w:b/>
          <w:bCs/>
          <w:sz w:val="22"/>
          <w:szCs w:val="22"/>
        </w:rPr>
        <w:t>Препоручљиво је да понуђач комплетан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626704" w:rsidRPr="00054FD4" w:rsidRDefault="00626704" w:rsidP="00B6655B">
      <w:pPr>
        <w:pStyle w:val="ListParagraph"/>
        <w:ind w:left="0"/>
        <w:rPr>
          <w:b/>
          <w:bCs/>
          <w:sz w:val="22"/>
          <w:szCs w:val="22"/>
        </w:rPr>
      </w:pPr>
    </w:p>
    <w:p w:rsidR="00626704" w:rsidRPr="00344DF9" w:rsidRDefault="00626704" w:rsidP="005561BA">
      <w:r w:rsidRPr="00C77D9F">
        <w:rPr>
          <w:b/>
          <w:bCs/>
          <w:i/>
          <w:iCs/>
        </w:rPr>
        <w:t>3. ПАРТИЈЕ</w:t>
      </w:r>
      <w:r>
        <w:rPr>
          <w:b/>
          <w:bCs/>
          <w:i/>
          <w:iCs/>
        </w:rPr>
        <w:t xml:space="preserve">                                                                                                                                                                  </w:t>
      </w:r>
      <w:r>
        <w:t>Набавка није обликована у партије</w:t>
      </w:r>
    </w:p>
    <w:p w:rsidR="00626704" w:rsidRPr="00344DF9" w:rsidRDefault="00626704" w:rsidP="005561BA">
      <w:pPr>
        <w:rPr>
          <w:b/>
          <w:bCs/>
          <w:i/>
          <w:iCs/>
        </w:rPr>
      </w:pPr>
      <w:r w:rsidRPr="00C77D9F">
        <w:rPr>
          <w:b/>
          <w:bCs/>
          <w:i/>
          <w:iCs/>
        </w:rPr>
        <w:t>4.  ПОНУДА СА ВАРИЈАНТАМА</w:t>
      </w:r>
      <w:r>
        <w:rPr>
          <w:b/>
          <w:bCs/>
          <w:i/>
          <w:iCs/>
        </w:rPr>
        <w:t xml:space="preserve">                                                                                                                   </w:t>
      </w:r>
      <w:r w:rsidRPr="00C77D9F">
        <w:t>Подношење понуде са варијантама није дозвољено.</w:t>
      </w:r>
    </w:p>
    <w:p w:rsidR="00626704" w:rsidRPr="00C77D9F" w:rsidRDefault="00626704" w:rsidP="005561BA">
      <w:r w:rsidRPr="00C77D9F">
        <w:rPr>
          <w:b/>
          <w:bCs/>
          <w:i/>
          <w:iCs/>
        </w:rPr>
        <w:t>5. НАЧИН ИЗМЕНЕ, ДОПУНЕ И ОПОЗИВА ПОНУДЕ</w:t>
      </w:r>
      <w:r>
        <w:rPr>
          <w:b/>
          <w:bCs/>
          <w:i/>
          <w:iCs/>
        </w:rPr>
        <w:t xml:space="preserve">                                                                                             </w:t>
      </w:r>
      <w:r w:rsidRPr="00C77D9F">
        <w:t>У року за подношење понуде понуђач може да измени, допуни или опозове своју понуду на начин који је одређен за подношење понуде.</w:t>
      </w:r>
    </w:p>
    <w:p w:rsidR="00626704" w:rsidRPr="00C77D9F" w:rsidRDefault="00626704" w:rsidP="00906F16">
      <w:pPr>
        <w:jc w:val="both"/>
      </w:pPr>
      <w:r w:rsidRPr="00C77D9F">
        <w:t xml:space="preserve">Понуђач је дужан да јасно назначи који део понуде мења односно која документа накнадно доставља. </w:t>
      </w:r>
    </w:p>
    <w:p w:rsidR="00626704" w:rsidRDefault="00626704" w:rsidP="00906F16">
      <w:pPr>
        <w:jc w:val="both"/>
      </w:pPr>
      <w:r w:rsidRPr="00C77D9F">
        <w:t xml:space="preserve">Измену, допуну или опозив понуде треба доставити на адресу: </w:t>
      </w:r>
      <w:r>
        <w:t>Дом за смештај и негу старих лица Прокупље ул. Арсеније Чарнојевића бр.51. 18400 Прокупље</w:t>
      </w:r>
      <w:r w:rsidRPr="00C77D9F">
        <w:rPr>
          <w:i/>
          <w:iCs/>
        </w:rPr>
        <w:t xml:space="preserve">, </w:t>
      </w:r>
      <w:r w:rsidRPr="00C77D9F">
        <w:rPr>
          <w:color w:val="FF0000"/>
        </w:rPr>
        <w:t xml:space="preserve"> </w:t>
      </w:r>
      <w:r w:rsidRPr="00C77D9F">
        <w:t>са назнаком:</w:t>
      </w:r>
    </w:p>
    <w:p w:rsidR="00626704" w:rsidRPr="00C77D9F" w:rsidRDefault="00626704" w:rsidP="00906F16">
      <w:pPr>
        <w:jc w:val="both"/>
      </w:pPr>
    </w:p>
    <w:p w:rsidR="00626704" w:rsidRPr="00C77D9F" w:rsidRDefault="00626704" w:rsidP="00906F16">
      <w:pPr>
        <w:jc w:val="both"/>
      </w:pPr>
      <w:r w:rsidRPr="00C77D9F">
        <w:t>„</w:t>
      </w:r>
      <w:r w:rsidRPr="00C77D9F">
        <w:rPr>
          <w:b/>
          <w:bCs/>
        </w:rPr>
        <w:t>Измена понуде за јавну набавку</w:t>
      </w:r>
      <w:r>
        <w:rPr>
          <w:b/>
          <w:bCs/>
        </w:rPr>
        <w:t xml:space="preserve"> </w:t>
      </w:r>
      <w:r w:rsidRPr="00C77D9F">
        <w:t xml:space="preserve">добра, </w:t>
      </w:r>
      <w:r>
        <w:t>Набавка угља</w:t>
      </w:r>
      <w:r w:rsidRPr="00C77D9F">
        <w:t>,</w:t>
      </w:r>
      <w:r w:rsidRPr="00C77D9F">
        <w:rPr>
          <w:b/>
          <w:bCs/>
          <w:color w:val="002060"/>
        </w:rPr>
        <w:t xml:space="preserve"> </w:t>
      </w:r>
      <w:r w:rsidRPr="002E1E56">
        <w:t xml:space="preserve">ЈН бр. </w:t>
      </w:r>
      <w:r>
        <w:t>3</w:t>
      </w:r>
      <w:r w:rsidRPr="002E1E56">
        <w:t>-Д/</w:t>
      </w:r>
      <w:r>
        <w:t>17</w:t>
      </w:r>
      <w:r w:rsidRPr="00C77D9F">
        <w:rPr>
          <w:b/>
          <w:bCs/>
        </w:rPr>
        <w:t xml:space="preserve"> - НЕ ОТВАРАТИ”</w:t>
      </w:r>
      <w:r w:rsidRPr="00C77D9F">
        <w:t xml:space="preserve"> или</w:t>
      </w:r>
    </w:p>
    <w:p w:rsidR="00626704" w:rsidRPr="00C77D9F" w:rsidRDefault="00626704" w:rsidP="00906F16">
      <w:pPr>
        <w:jc w:val="both"/>
      </w:pPr>
      <w:r w:rsidRPr="00C77D9F">
        <w:t>„</w:t>
      </w:r>
      <w:r w:rsidRPr="00C77D9F">
        <w:rPr>
          <w:b/>
          <w:bCs/>
        </w:rPr>
        <w:t>Допуна понуде</w:t>
      </w:r>
      <w:r w:rsidRPr="00C77D9F">
        <w:t xml:space="preserve"> </w:t>
      </w:r>
      <w:r w:rsidRPr="00C77D9F">
        <w:rPr>
          <w:b/>
          <w:bCs/>
        </w:rPr>
        <w:t>за јавну набавку</w:t>
      </w:r>
      <w:r w:rsidRPr="002E1E56">
        <w:t xml:space="preserve"> </w:t>
      </w:r>
      <w:r w:rsidRPr="00C77D9F">
        <w:t xml:space="preserve">добра, </w:t>
      </w:r>
      <w:r>
        <w:t>Набавка угља</w:t>
      </w:r>
      <w:r w:rsidRPr="00C77D9F">
        <w:t>,</w:t>
      </w:r>
      <w:r w:rsidRPr="00C77D9F">
        <w:rPr>
          <w:b/>
          <w:bCs/>
          <w:color w:val="002060"/>
        </w:rPr>
        <w:t xml:space="preserve"> </w:t>
      </w:r>
      <w:r w:rsidRPr="002E1E56">
        <w:t xml:space="preserve">ЈН бр. </w:t>
      </w:r>
      <w:r>
        <w:t>3</w:t>
      </w:r>
      <w:r w:rsidRPr="002E1E56">
        <w:t>-Д/</w:t>
      </w:r>
      <w:r>
        <w:t>17</w:t>
      </w:r>
      <w:r w:rsidRPr="00C77D9F">
        <w:rPr>
          <w:b/>
          <w:bCs/>
        </w:rPr>
        <w:t xml:space="preserve"> - НЕ ОТВАРАТИ”</w:t>
      </w:r>
      <w:r w:rsidRPr="00C77D9F">
        <w:t xml:space="preserve"> или</w:t>
      </w:r>
    </w:p>
    <w:p w:rsidR="00626704" w:rsidRPr="00C77D9F" w:rsidRDefault="00626704" w:rsidP="00906F16">
      <w:pPr>
        <w:jc w:val="both"/>
      </w:pPr>
      <w:r w:rsidRPr="00C77D9F">
        <w:t>„</w:t>
      </w:r>
      <w:r w:rsidRPr="00C77D9F">
        <w:rPr>
          <w:b/>
          <w:bCs/>
        </w:rPr>
        <w:t>Опозив понуде</w:t>
      </w:r>
      <w:r w:rsidRPr="00C77D9F">
        <w:t xml:space="preserve"> </w:t>
      </w:r>
      <w:r w:rsidRPr="00C77D9F">
        <w:rPr>
          <w:b/>
          <w:bCs/>
        </w:rPr>
        <w:t>за јавну набавку</w:t>
      </w:r>
      <w:r w:rsidRPr="00C77D9F">
        <w:t xml:space="preserve"> добра, </w:t>
      </w:r>
      <w:r>
        <w:t>Набавка угља</w:t>
      </w:r>
      <w:r w:rsidRPr="00C77D9F">
        <w:t>,</w:t>
      </w:r>
      <w:r w:rsidRPr="00C77D9F">
        <w:rPr>
          <w:b/>
          <w:bCs/>
          <w:color w:val="002060"/>
        </w:rPr>
        <w:t xml:space="preserve"> </w:t>
      </w:r>
      <w:r w:rsidRPr="002E1E56">
        <w:t xml:space="preserve">ЈН бр. </w:t>
      </w:r>
      <w:r>
        <w:t>3</w:t>
      </w:r>
      <w:r w:rsidRPr="002E1E56">
        <w:t>-Д</w:t>
      </w:r>
      <w:r>
        <w:t>17</w:t>
      </w:r>
      <w:r w:rsidRPr="00C77D9F">
        <w:rPr>
          <w:b/>
          <w:bCs/>
        </w:rPr>
        <w:t xml:space="preserve"> - НЕ ОТВАРАТИ</w:t>
      </w:r>
      <w:r w:rsidRPr="002E1E56">
        <w:t xml:space="preserve"> </w:t>
      </w:r>
      <w:r w:rsidRPr="00C77D9F">
        <w:t xml:space="preserve">добра, </w:t>
      </w:r>
      <w:r>
        <w:t>Набавка угља</w:t>
      </w:r>
      <w:r w:rsidRPr="00C77D9F">
        <w:t>,</w:t>
      </w:r>
      <w:r w:rsidRPr="00C77D9F">
        <w:rPr>
          <w:b/>
          <w:bCs/>
          <w:color w:val="002060"/>
        </w:rPr>
        <w:t xml:space="preserve"> </w:t>
      </w:r>
      <w:r w:rsidRPr="00C77D9F">
        <w:rPr>
          <w:b/>
          <w:bCs/>
        </w:rPr>
        <w:t>ЈН бр.</w:t>
      </w:r>
      <w:r>
        <w:rPr>
          <w:b/>
          <w:bCs/>
        </w:rPr>
        <w:t xml:space="preserve"> 4-Д/14</w:t>
      </w:r>
      <w:r w:rsidRPr="00C77D9F">
        <w:rPr>
          <w:b/>
          <w:bCs/>
        </w:rPr>
        <w:t xml:space="preserve"> - НЕ ОТВАРАТИ ” </w:t>
      </w:r>
      <w:r w:rsidRPr="00C77D9F">
        <w:t xml:space="preserve"> или</w:t>
      </w:r>
    </w:p>
    <w:p w:rsidR="00626704" w:rsidRPr="00C77D9F" w:rsidRDefault="00626704" w:rsidP="00906F16">
      <w:pPr>
        <w:jc w:val="both"/>
      </w:pPr>
      <w:r w:rsidRPr="00C77D9F">
        <w:t>„</w:t>
      </w:r>
      <w:r w:rsidRPr="00C77D9F">
        <w:rPr>
          <w:b/>
          <w:bCs/>
        </w:rPr>
        <w:t>Измена и допуна понуде за јавну набавку</w:t>
      </w:r>
      <w:r w:rsidRPr="002E1E56">
        <w:t xml:space="preserve"> </w:t>
      </w:r>
      <w:r w:rsidRPr="00C77D9F">
        <w:t xml:space="preserve">добра, </w:t>
      </w:r>
      <w:r>
        <w:t>Набавка угља</w:t>
      </w:r>
      <w:r w:rsidRPr="00C77D9F">
        <w:t>,</w:t>
      </w:r>
      <w:r w:rsidRPr="00C77D9F">
        <w:rPr>
          <w:b/>
          <w:bCs/>
          <w:color w:val="002060"/>
        </w:rPr>
        <w:t xml:space="preserve"> </w:t>
      </w:r>
      <w:r w:rsidRPr="002E1E56">
        <w:t xml:space="preserve">ЈН бр. </w:t>
      </w:r>
      <w:r>
        <w:t>3</w:t>
      </w:r>
      <w:r w:rsidRPr="002E1E56">
        <w:t>-Д/</w:t>
      </w:r>
      <w:r>
        <w:t>17</w:t>
      </w:r>
      <w:r w:rsidRPr="00C77D9F">
        <w:rPr>
          <w:b/>
          <w:bCs/>
        </w:rPr>
        <w:t xml:space="preserve"> - НЕ ОТВАРАТИ</w:t>
      </w:r>
      <w:r>
        <w:t>“</w:t>
      </w:r>
      <w:r w:rsidRPr="00C77D9F">
        <w:rPr>
          <w:b/>
          <w:bCs/>
        </w:rPr>
        <w:t>.</w:t>
      </w:r>
    </w:p>
    <w:p w:rsidR="00626704" w:rsidRPr="00C77D9F" w:rsidRDefault="00626704" w:rsidP="00906F16">
      <w:pPr>
        <w:jc w:val="both"/>
      </w:pPr>
      <w:r w:rsidRPr="00C77D9F">
        <w:t>На полеђини коверте или на кутији навести назив</w:t>
      </w:r>
      <w:r w:rsidRPr="00C77D9F">
        <w:rPr>
          <w:lang w:val="sr-Cyrl-CS"/>
        </w:rPr>
        <w:t xml:space="preserve"> и адресу</w:t>
      </w:r>
      <w:r w:rsidRPr="00C77D9F">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26704" w:rsidRPr="00C77D9F" w:rsidRDefault="00626704" w:rsidP="00906F16">
      <w:pPr>
        <w:jc w:val="both"/>
        <w:rPr>
          <w:b/>
          <w:bCs/>
          <w:i/>
          <w:iCs/>
        </w:rPr>
      </w:pPr>
      <w:r w:rsidRPr="00C77D9F">
        <w:t>По истеку рока за подношење понуда понуђач не може да повуче нити да мења своју понуду.</w:t>
      </w:r>
    </w:p>
    <w:p w:rsidR="00626704" w:rsidRPr="00C77D9F" w:rsidRDefault="00626704" w:rsidP="005561BA">
      <w:r w:rsidRPr="00C77D9F">
        <w:rPr>
          <w:b/>
          <w:bCs/>
          <w:i/>
          <w:iCs/>
        </w:rPr>
        <w:t>6. УЧЕСТВОВАЊЕ У ЗАЈЕДНИЧКОЈ ПОНУДИ ИЛИ КАО ПОДИЗВ</w:t>
      </w:r>
      <w:r>
        <w:rPr>
          <w:b/>
          <w:bCs/>
          <w:i/>
          <w:iCs/>
        </w:rPr>
        <w:t>РШИЛАЦ</w:t>
      </w:r>
      <w:r w:rsidRPr="00C77D9F">
        <w:rPr>
          <w:b/>
          <w:bCs/>
          <w:i/>
          <w:iCs/>
        </w:rPr>
        <w:t xml:space="preserve"> </w:t>
      </w:r>
      <w:r>
        <w:rPr>
          <w:b/>
          <w:bCs/>
          <w:i/>
          <w:iCs/>
        </w:rPr>
        <w:t xml:space="preserve">                                             </w:t>
      </w:r>
      <w:r w:rsidRPr="00C77D9F">
        <w:t>Понуђач може да поднесе само једну понуду.</w:t>
      </w:r>
      <w:r w:rsidRPr="00C77D9F">
        <w:rPr>
          <w:i/>
          <w:iCs/>
        </w:rPr>
        <w:t xml:space="preserve"> </w:t>
      </w:r>
    </w:p>
    <w:p w:rsidR="00626704" w:rsidRPr="00C77D9F" w:rsidRDefault="00626704" w:rsidP="00906F16">
      <w:pPr>
        <w:jc w:val="both"/>
      </w:pPr>
      <w:r w:rsidRPr="00C77D9F">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26704" w:rsidRPr="00C77D9F" w:rsidRDefault="00626704" w:rsidP="00906F16">
      <w:pPr>
        <w:jc w:val="both"/>
        <w:rPr>
          <w:i/>
          <w:iCs/>
          <w:color w:val="FF0000"/>
        </w:rPr>
      </w:pPr>
      <w:r w:rsidRPr="00C77D9F">
        <w:t xml:space="preserve">У Обрасцу понуде </w:t>
      </w:r>
      <w:r w:rsidRPr="00C77D9F">
        <w:rPr>
          <w:lang w:val="sr-Cyrl-CS"/>
        </w:rPr>
        <w:t xml:space="preserve">(поглавље </w:t>
      </w:r>
      <w:r w:rsidRPr="00C77D9F">
        <w:rPr>
          <w:b/>
          <w:bCs/>
        </w:rPr>
        <w:t>VII</w:t>
      </w:r>
      <w:r w:rsidRPr="00C77D9F">
        <w:rPr>
          <w:lang w:val="ru-RU"/>
        </w:rPr>
        <w:t>)</w:t>
      </w:r>
      <w:r w:rsidRPr="00C77D9F">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26704" w:rsidRPr="00C77D9F" w:rsidRDefault="00626704" w:rsidP="00906F16">
      <w:pPr>
        <w:jc w:val="both"/>
      </w:pPr>
      <w:r w:rsidRPr="00C77D9F">
        <w:rPr>
          <w:b/>
          <w:bCs/>
          <w:i/>
          <w:iCs/>
        </w:rPr>
        <w:t>7. ПОНУДА СА ПОДИЗВ</w:t>
      </w:r>
      <w:r>
        <w:rPr>
          <w:b/>
          <w:bCs/>
          <w:i/>
          <w:iCs/>
        </w:rPr>
        <w:t>РШИОЦЕМ</w:t>
      </w:r>
    </w:p>
    <w:p w:rsidR="00626704" w:rsidRPr="00C77D9F" w:rsidRDefault="00626704" w:rsidP="00906F16">
      <w:pPr>
        <w:jc w:val="both"/>
      </w:pPr>
      <w:r w:rsidRPr="00C77D9F">
        <w:t>Уколико понуђач подноси понуду са подизв</w:t>
      </w:r>
      <w:r>
        <w:t>ршиоцем</w:t>
      </w:r>
      <w:r w:rsidRPr="00C77D9F">
        <w:t xml:space="preserve"> дужан је да у Обрасцу понуде</w:t>
      </w:r>
      <w:r w:rsidRPr="00C77D9F">
        <w:rPr>
          <w:lang w:val="sr-Cyrl-CS"/>
        </w:rPr>
        <w:t xml:space="preserve"> (поглавље </w:t>
      </w:r>
      <w:r w:rsidRPr="00C77D9F">
        <w:rPr>
          <w:b/>
          <w:bCs/>
        </w:rPr>
        <w:t>VII</w:t>
      </w:r>
      <w:r w:rsidRPr="00C77D9F">
        <w:rPr>
          <w:lang w:val="ru-RU"/>
        </w:rPr>
        <w:t>)</w:t>
      </w:r>
      <w:r w:rsidRPr="00C77D9F">
        <w:t xml:space="preserve"> наведе да понуду подноси са подизв</w:t>
      </w:r>
      <w:r>
        <w:t>ршиоцем</w:t>
      </w:r>
      <w:r w:rsidRPr="00C77D9F">
        <w:t>, проценат укупне вредности набавке који ће поверити подизв</w:t>
      </w:r>
      <w:r>
        <w:t>ршиоцу</w:t>
      </w:r>
      <w:r w:rsidRPr="00C77D9F">
        <w:t xml:space="preserve">,  а који не може бити већи од 50%, као и део предмета набавке који ће извршити преко подизвођача. </w:t>
      </w:r>
    </w:p>
    <w:p w:rsidR="00626704" w:rsidRPr="00C77D9F" w:rsidRDefault="00626704" w:rsidP="00906F16">
      <w:pPr>
        <w:jc w:val="both"/>
      </w:pPr>
      <w:r w:rsidRPr="00C77D9F">
        <w:t>Понуђач у Обрасцу понуде</w:t>
      </w:r>
      <w:r w:rsidRPr="00C77D9F">
        <w:rPr>
          <w:i/>
          <w:iCs/>
          <w:color w:val="FF0000"/>
        </w:rPr>
        <w:t xml:space="preserve"> </w:t>
      </w:r>
      <w:r w:rsidRPr="00C77D9F">
        <w:t>наводи назив и седиште подизв</w:t>
      </w:r>
      <w:r>
        <w:t>ршиоца</w:t>
      </w:r>
      <w:r w:rsidRPr="00C77D9F">
        <w:t>, уколико ће делимично извршење набавке поверити подизв</w:t>
      </w:r>
      <w:r>
        <w:t>ршиоцу</w:t>
      </w:r>
      <w:r w:rsidRPr="00C77D9F">
        <w:t xml:space="preserve">. </w:t>
      </w:r>
    </w:p>
    <w:p w:rsidR="00626704" w:rsidRPr="00C77D9F" w:rsidRDefault="00626704" w:rsidP="00906F16">
      <w:pPr>
        <w:jc w:val="both"/>
      </w:pPr>
      <w:r w:rsidRPr="00C77D9F">
        <w:t>Уколико уговор о јавној набавци буде закључен између наручиоца и понуђача који подноси понуду са подизв</w:t>
      </w:r>
      <w:r>
        <w:t>ршиоцем</w:t>
      </w:r>
      <w:r w:rsidRPr="00C77D9F">
        <w:t>, тај подизв</w:t>
      </w:r>
      <w:r>
        <w:t>ршилац</w:t>
      </w:r>
      <w:r w:rsidRPr="00C77D9F">
        <w:t xml:space="preserve"> ће бити наведен и у уговору о јавној набавци. </w:t>
      </w:r>
    </w:p>
    <w:p w:rsidR="00626704" w:rsidRPr="00C77D9F" w:rsidRDefault="00626704" w:rsidP="00906F16">
      <w:pPr>
        <w:jc w:val="both"/>
      </w:pPr>
      <w:r w:rsidRPr="00C77D9F">
        <w:t>Понуђач је дужан да за подизв</w:t>
      </w:r>
      <w:r>
        <w:t>ршиоца</w:t>
      </w:r>
      <w:r w:rsidRPr="00C77D9F">
        <w:t xml:space="preserve"> достави доказе о испуњености услова који су наведени у </w:t>
      </w:r>
      <w:r w:rsidRPr="00C77D9F">
        <w:rPr>
          <w:lang w:val="sr-Cyrl-CS"/>
        </w:rPr>
        <w:t>поглављу</w:t>
      </w:r>
      <w:r w:rsidRPr="00C77D9F">
        <w:t xml:space="preserve"> </w:t>
      </w:r>
      <w:r w:rsidRPr="00C77D9F">
        <w:rPr>
          <w:b/>
          <w:bCs/>
        </w:rPr>
        <w:t>V</w:t>
      </w:r>
      <w:r w:rsidRPr="00C77D9F">
        <w:rPr>
          <w:lang w:val="ru-RU"/>
        </w:rPr>
        <w:t xml:space="preserve"> </w:t>
      </w:r>
      <w:r w:rsidRPr="00C77D9F">
        <w:t xml:space="preserve">конкурсне документације, у складу са упутством како се доказује испуњеност услова (Образац изјаве из </w:t>
      </w:r>
      <w:r w:rsidRPr="00C77D9F">
        <w:rPr>
          <w:lang w:val="sr-Cyrl-CS"/>
        </w:rPr>
        <w:t>поглаваља</w:t>
      </w:r>
      <w:r w:rsidRPr="00C77D9F">
        <w:t xml:space="preserve"> </w:t>
      </w:r>
      <w:r w:rsidRPr="00C77D9F">
        <w:rPr>
          <w:b/>
          <w:bCs/>
        </w:rPr>
        <w:t>V</w:t>
      </w:r>
      <w:r w:rsidRPr="00C77D9F">
        <w:rPr>
          <w:lang w:val="ru-RU"/>
        </w:rPr>
        <w:t xml:space="preserve"> одељак </w:t>
      </w:r>
      <w:r w:rsidRPr="00C77D9F">
        <w:rPr>
          <w:b/>
          <w:bCs/>
          <w:lang w:val="ru-RU"/>
        </w:rPr>
        <w:t>3</w:t>
      </w:r>
      <w:r w:rsidRPr="00C77D9F">
        <w:rPr>
          <w:lang w:val="ru-RU"/>
        </w:rPr>
        <w:t>.</w:t>
      </w:r>
      <w:r w:rsidRPr="00C77D9F">
        <w:t>).</w:t>
      </w:r>
    </w:p>
    <w:p w:rsidR="00626704" w:rsidRPr="00C77D9F" w:rsidRDefault="00626704" w:rsidP="00906F16">
      <w:pPr>
        <w:jc w:val="both"/>
      </w:pPr>
      <w:r w:rsidRPr="00C77D9F">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t>ршиоца</w:t>
      </w:r>
      <w:r w:rsidRPr="00C77D9F">
        <w:t xml:space="preserve">. </w:t>
      </w:r>
    </w:p>
    <w:p w:rsidR="00626704" w:rsidRPr="00C77D9F" w:rsidRDefault="00626704" w:rsidP="00906F16">
      <w:pPr>
        <w:jc w:val="both"/>
      </w:pPr>
      <w:r w:rsidRPr="00C77D9F">
        <w:t>Понуђач је дужан да наручиоцу, на његов захтев, омогући приступ код подизв</w:t>
      </w:r>
      <w:r>
        <w:t>ршиоца</w:t>
      </w:r>
      <w:r w:rsidRPr="00C77D9F">
        <w:t>, ради утврђивања испуњености тражених услова.</w:t>
      </w:r>
    </w:p>
    <w:p w:rsidR="00626704" w:rsidRPr="00C77D9F" w:rsidRDefault="00626704" w:rsidP="005561BA">
      <w:r w:rsidRPr="00C77D9F">
        <w:rPr>
          <w:b/>
          <w:bCs/>
          <w:i/>
          <w:iCs/>
        </w:rPr>
        <w:t>8. ЗАЈЕДНИЧКА ПОНУДА</w:t>
      </w:r>
      <w:r>
        <w:rPr>
          <w:b/>
          <w:bCs/>
          <w:i/>
          <w:iCs/>
        </w:rPr>
        <w:t xml:space="preserve">                                                                                                                                        </w:t>
      </w:r>
      <w:r w:rsidRPr="00C77D9F">
        <w:t>Понуду може поднети група понуђача.</w:t>
      </w:r>
    </w:p>
    <w:p w:rsidR="00626704" w:rsidRPr="008902F0" w:rsidRDefault="00626704" w:rsidP="00015CC4">
      <w:pPr>
        <w:jc w:val="both"/>
      </w:pPr>
      <w:r w:rsidRPr="008902F0">
        <w:t>Понуду може поднети група понуђача.</w:t>
      </w:r>
    </w:p>
    <w:p w:rsidR="00626704" w:rsidRPr="00B00307" w:rsidRDefault="00626704" w:rsidP="00015CC4">
      <w:pPr>
        <w:jc w:val="both"/>
      </w:pPr>
      <w:r w:rsidRPr="008902F0">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8902F0">
        <w:rPr>
          <w:lang w:val="sr-Cyrl-CS"/>
        </w:rPr>
        <w:t>.</w:t>
      </w:r>
      <w:r w:rsidRPr="008902F0">
        <w:t xml:space="preserve"> 4. тач</w:t>
      </w:r>
      <w:r w:rsidRPr="008902F0">
        <w:rPr>
          <w:lang w:val="sr-Cyrl-CS"/>
        </w:rPr>
        <w:t>.</w:t>
      </w:r>
      <w:r w:rsidRPr="008902F0">
        <w:t xml:space="preserve"> 1</w:t>
      </w:r>
      <w:r w:rsidRPr="008902F0">
        <w:rPr>
          <w:lang w:val="sr-Cyrl-CS"/>
        </w:rPr>
        <w:t>)</w:t>
      </w:r>
      <w:r w:rsidRPr="008902F0">
        <w:t xml:space="preserve"> до 6</w:t>
      </w:r>
      <w:r w:rsidRPr="008902F0">
        <w:rPr>
          <w:lang w:val="sr-Cyrl-CS"/>
        </w:rPr>
        <w:t>)</w:t>
      </w:r>
      <w:r w:rsidRPr="008902F0">
        <w:t xml:space="preserve"> Закона и то: </w:t>
      </w:r>
    </w:p>
    <w:p w:rsidR="00626704" w:rsidRDefault="00626704" w:rsidP="00015CC4">
      <w:pPr>
        <w:ind w:firstLine="708"/>
        <w:jc w:val="both"/>
      </w:pPr>
      <w:r>
        <w:t>1. Податке о члану групе који ће бити носилац посла, односно који ће поднети понуду и који ће заступати групу понуђача пред наручиоцем.</w:t>
      </w:r>
      <w:r w:rsidRPr="008902F0">
        <w:t xml:space="preserve">члану групе који ће бити носилац посла, односно који ће поднети понуду и који ће заступати групу понуђача пред наручиоцем, </w:t>
      </w:r>
      <w:r>
        <w:t>и</w:t>
      </w:r>
    </w:p>
    <w:p w:rsidR="00626704" w:rsidRDefault="00626704" w:rsidP="00015CC4">
      <w:pPr>
        <w:ind w:firstLine="708"/>
        <w:jc w:val="both"/>
      </w:pPr>
      <w:r>
        <w:t>2. опис послова сваког од понуђача из групе понуђача у извршењеу уговора.</w:t>
      </w:r>
    </w:p>
    <w:p w:rsidR="00626704" w:rsidRPr="005561BA" w:rsidRDefault="00626704" w:rsidP="00906F16">
      <w:pPr>
        <w:jc w:val="both"/>
      </w:pPr>
      <w:r w:rsidRPr="00C77D9F">
        <w:t xml:space="preserve">Група понуђача је дужна да достави све доказе о испуњености услова који су наведени у </w:t>
      </w:r>
      <w:r w:rsidRPr="00C77D9F">
        <w:rPr>
          <w:lang w:val="sr-Cyrl-CS"/>
        </w:rPr>
        <w:t>поглављу</w:t>
      </w:r>
      <w:r w:rsidRPr="00C77D9F">
        <w:t xml:space="preserve"> </w:t>
      </w:r>
      <w:r w:rsidRPr="00C77D9F">
        <w:rPr>
          <w:b/>
          <w:bCs/>
        </w:rPr>
        <w:t>V</w:t>
      </w:r>
      <w:r w:rsidRPr="00C77D9F">
        <w:rPr>
          <w:lang w:val="ru-RU"/>
        </w:rPr>
        <w:t xml:space="preserve"> </w:t>
      </w:r>
      <w:r w:rsidRPr="00C77D9F">
        <w:t xml:space="preserve">конкурсне документације, у складу са упутством како се доказује испуњеност услова (Образац изјаве из </w:t>
      </w:r>
      <w:r w:rsidRPr="00C77D9F">
        <w:rPr>
          <w:lang w:val="sr-Cyrl-CS"/>
        </w:rPr>
        <w:t>поглавља</w:t>
      </w:r>
      <w:r w:rsidRPr="00C77D9F">
        <w:t xml:space="preserve"> </w:t>
      </w:r>
      <w:r w:rsidRPr="00C77D9F">
        <w:rPr>
          <w:b/>
          <w:bCs/>
        </w:rPr>
        <w:t>V</w:t>
      </w:r>
      <w:r w:rsidRPr="00C77D9F">
        <w:rPr>
          <w:lang w:val="ru-RU"/>
        </w:rPr>
        <w:t xml:space="preserve"> одељак </w:t>
      </w:r>
      <w:r w:rsidRPr="00C77D9F">
        <w:rPr>
          <w:b/>
          <w:bCs/>
          <w:lang w:val="ru-RU"/>
        </w:rPr>
        <w:t>3</w:t>
      </w:r>
      <w:r w:rsidRPr="00C77D9F">
        <w:rPr>
          <w:lang w:val="ru-RU"/>
        </w:rPr>
        <w:t>.</w:t>
      </w:r>
      <w:r w:rsidRPr="00C77D9F">
        <w:t>).</w:t>
      </w:r>
    </w:p>
    <w:p w:rsidR="00626704" w:rsidRPr="00C77D9F" w:rsidRDefault="00626704" w:rsidP="00906F16">
      <w:pPr>
        <w:jc w:val="both"/>
      </w:pPr>
      <w:r w:rsidRPr="00C77D9F">
        <w:t xml:space="preserve">Понуђачи из групе понуђача одговарају неограничено солидарно према наручиоцу. </w:t>
      </w:r>
    </w:p>
    <w:p w:rsidR="00626704" w:rsidRPr="00C77D9F" w:rsidRDefault="00626704" w:rsidP="00906F16">
      <w:pPr>
        <w:jc w:val="both"/>
      </w:pPr>
      <w:r w:rsidRPr="00C77D9F">
        <w:t>Задруга може поднети понуду самостално, у своје име, а за рачун задругара или заједничку понуду у име задругара.</w:t>
      </w:r>
    </w:p>
    <w:p w:rsidR="00626704" w:rsidRPr="00C77D9F" w:rsidRDefault="00626704" w:rsidP="00906F16">
      <w:pPr>
        <w:jc w:val="both"/>
      </w:pPr>
      <w:r w:rsidRPr="00C77D9F">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626704" w:rsidRPr="00C77D9F" w:rsidRDefault="00626704" w:rsidP="00906F16">
      <w:pPr>
        <w:jc w:val="both"/>
      </w:pPr>
      <w:r w:rsidRPr="00C77D9F">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626704" w:rsidRPr="00C77D9F" w:rsidRDefault="00626704" w:rsidP="00906F16">
      <w:pPr>
        <w:jc w:val="both"/>
      </w:pPr>
      <w:r w:rsidRPr="00C77D9F">
        <w:rPr>
          <w:b/>
          <w:bCs/>
          <w:i/>
          <w:iCs/>
        </w:rPr>
        <w:t>9. НАЧИН И УСЛОВ</w:t>
      </w:r>
      <w:r w:rsidRPr="00C77D9F">
        <w:rPr>
          <w:b/>
          <w:bCs/>
          <w:i/>
          <w:iCs/>
          <w:lang w:val="sr-Cyrl-CS"/>
        </w:rPr>
        <w:t>И</w:t>
      </w:r>
      <w:r w:rsidRPr="00C77D9F">
        <w:rPr>
          <w:b/>
          <w:bCs/>
          <w:i/>
          <w:iCs/>
        </w:rPr>
        <w:t xml:space="preserve"> ПЛАЋАЊА, ГАРАНТНИ РОК, КАО И ДРУГЕ ОКОЛНОСТИ ОД КОЈИХ ЗАВИСИ ПРИХВАТЉИВОСТ  ПОНУДЕ</w:t>
      </w:r>
    </w:p>
    <w:p w:rsidR="00626704" w:rsidRPr="00F4147C" w:rsidRDefault="00626704" w:rsidP="00015CC4">
      <w:pPr>
        <w:rPr>
          <w:lang w:val="sr-Cyrl-CS"/>
        </w:rPr>
      </w:pPr>
      <w:r w:rsidRPr="00C77D9F">
        <w:rPr>
          <w:b/>
          <w:bCs/>
          <w:i/>
          <w:iCs/>
        </w:rPr>
        <w:t>9.1</w:t>
      </w:r>
      <w:r w:rsidRPr="00C77D9F">
        <w:rPr>
          <w:b/>
          <w:bCs/>
          <w:i/>
          <w:iCs/>
          <w:u w:val="single"/>
        </w:rPr>
        <w:t xml:space="preserve">. </w:t>
      </w:r>
      <w:r w:rsidRPr="00C77D9F">
        <w:rPr>
          <w:u w:val="single"/>
        </w:rPr>
        <w:t>Захтеви у погледу начина, рока и услова плаћања</w:t>
      </w:r>
      <w:r w:rsidRPr="00C77D9F">
        <w:rPr>
          <w:i/>
          <w:iCs/>
          <w:u w:val="single"/>
        </w:rPr>
        <w:t>.</w:t>
      </w:r>
      <w:r>
        <w:rPr>
          <w:i/>
          <w:iCs/>
          <w:u w:val="single"/>
        </w:rPr>
        <w:t xml:space="preserve">                                                                             </w:t>
      </w:r>
      <w:r w:rsidRPr="00F4147C">
        <w:rPr>
          <w:lang w:val="sr-Cyrl-CS"/>
        </w:rPr>
        <w:t>Плаћање ће се вршити након  испоруке добара у року</w:t>
      </w:r>
      <w:r w:rsidRPr="00F4147C">
        <w:t xml:space="preserve"> </w:t>
      </w:r>
      <w:r w:rsidRPr="00F4147C">
        <w:rPr>
          <w:lang w:val="sr-Cyrl-CS"/>
        </w:rPr>
        <w:t xml:space="preserve"> од 45 дана од дана пријема исправног рачуна са пратећом документацијом, испостављеном по испоруци – примопредаји и квалитативно-квантитативном пријему добара који је констатован записником о примопредаји предметних добара, са тачно наведеним називом и количином испоручених добара.</w:t>
      </w:r>
      <w:r w:rsidRPr="00867188">
        <w:rPr>
          <w:i/>
          <w:iCs/>
        </w:rPr>
        <w:t xml:space="preserve"> </w:t>
      </w:r>
      <w:r w:rsidRPr="00F4147C">
        <w:rPr>
          <w:lang w:val="sr-Cyrl-CS"/>
        </w:rPr>
        <w:t>Плаћање ће се вршити уплатом на рачун понуђача.</w:t>
      </w:r>
      <w:r>
        <w:rPr>
          <w:lang w:val="sr-Cyrl-CS"/>
        </w:rPr>
        <w:t xml:space="preserve"> </w:t>
      </w:r>
      <w:r>
        <w:rPr>
          <w:i/>
          <w:iCs/>
        </w:rPr>
        <w:t xml:space="preserve">( </w:t>
      </w:r>
      <w:r w:rsidRPr="00441981">
        <w:rPr>
          <w:i/>
          <w:iCs/>
        </w:rPr>
        <w:t>у складу са Законом о роковима измирења новчаних обавеза у комерцијалним трансакцијама („Сл. гласник РС” бр. 119/2012)],</w:t>
      </w:r>
      <w:r>
        <w:rPr>
          <w:lang w:val="sr-Cyrl-CS"/>
        </w:rPr>
        <w:t xml:space="preserve">                                                                                   </w:t>
      </w:r>
      <w:r w:rsidRPr="00F4147C">
        <w:rPr>
          <w:lang w:val="sr-Cyrl-CS"/>
        </w:rPr>
        <w:t>Понуђачу није дозвољено да захтева аванс.</w:t>
      </w:r>
      <w:r>
        <w:rPr>
          <w:lang w:val="sr-Cyrl-CS"/>
        </w:rPr>
        <w:t xml:space="preserve">                                                                                                         </w:t>
      </w:r>
      <w:r w:rsidRPr="00F4147C">
        <w:rPr>
          <w:lang w:val="sr-Cyrl-CS"/>
        </w:rPr>
        <w:t>Место испоруке је ,,франко</w:t>
      </w:r>
      <w:r w:rsidRPr="00F4147C">
        <w:t xml:space="preserve"> </w:t>
      </w:r>
      <w:r w:rsidRPr="00F4147C">
        <w:rPr>
          <w:lang w:val="sr-Cyrl-CS"/>
        </w:rPr>
        <w:t xml:space="preserve">магацин,, </w:t>
      </w:r>
      <w:r>
        <w:rPr>
          <w:lang w:val="sr-Cyrl-CS"/>
        </w:rPr>
        <w:t>купца.</w:t>
      </w:r>
    </w:p>
    <w:p w:rsidR="00626704" w:rsidRDefault="00626704" w:rsidP="0045203A">
      <w:r w:rsidRPr="00C77D9F">
        <w:rPr>
          <w:b/>
          <w:bCs/>
        </w:rPr>
        <w:t xml:space="preserve">9.2. </w:t>
      </w:r>
      <w:r w:rsidRPr="00C77D9F">
        <w:rPr>
          <w:u w:val="single"/>
        </w:rPr>
        <w:t>Захтеви у погледу гарантног ро</w:t>
      </w:r>
      <w:r>
        <w:rPr>
          <w:u w:val="single"/>
        </w:rPr>
        <w:t>ка</w:t>
      </w:r>
      <w:r w:rsidRPr="00C77D9F">
        <w:t>.</w:t>
      </w:r>
      <w:r>
        <w:t xml:space="preserve">                                                                                                          </w:t>
      </w:r>
      <w:r w:rsidRPr="00C139BA">
        <w:t>Гаранција: До момента испоруке робе ризик њене случајне пропасти, оштећења, или других недостатака сноси испоручилац, а од момента испоруке наручилац</w:t>
      </w:r>
      <w:r>
        <w:t>.</w:t>
      </w:r>
    </w:p>
    <w:p w:rsidR="00626704" w:rsidRPr="00C77D9F" w:rsidRDefault="00626704" w:rsidP="00015CC4">
      <w:r w:rsidRPr="00C77D9F">
        <w:rPr>
          <w:b/>
          <w:bCs/>
          <w:i/>
          <w:iCs/>
        </w:rPr>
        <w:t xml:space="preserve">9.3. </w:t>
      </w:r>
      <w:r w:rsidRPr="00C77D9F">
        <w:rPr>
          <w:u w:val="single"/>
        </w:rPr>
        <w:t>Захтев у погледу рока испоруке добара</w:t>
      </w:r>
      <w:r>
        <w:rPr>
          <w:u w:val="single"/>
        </w:rPr>
        <w:t xml:space="preserve"> </w:t>
      </w:r>
      <w:r>
        <w:t xml:space="preserve">                                                                                               Рок предметних добара испоруке предметног добра</w:t>
      </w:r>
      <w:r w:rsidRPr="00C77D9F">
        <w:rPr>
          <w:i/>
          <w:iCs/>
        </w:rPr>
        <w:t xml:space="preserve"> </w:t>
      </w:r>
      <w:r>
        <w:t xml:space="preserve">не може бити дужи од  5 </w:t>
      </w:r>
      <w:r w:rsidRPr="00C77D9F">
        <w:t xml:space="preserve">дана од дана </w:t>
      </w:r>
      <w:r>
        <w:t>требовања наручиоца.</w:t>
      </w:r>
    </w:p>
    <w:p w:rsidR="00626704" w:rsidRPr="00C77D9F" w:rsidRDefault="00626704" w:rsidP="00906F16">
      <w:pPr>
        <w:jc w:val="both"/>
        <w:rPr>
          <w:b/>
          <w:bCs/>
          <w:i/>
          <w:iCs/>
        </w:rPr>
      </w:pPr>
      <w:r>
        <w:t>Место испоруке</w:t>
      </w:r>
      <w:r w:rsidRPr="00C77D9F">
        <w:t>,  – на адресу наручиоца:</w:t>
      </w:r>
      <w:r>
        <w:t xml:space="preserve">  Дом за смештај и негу старих лица Прокупље, ул. Арсеније Чарнојевића бр. 51.</w:t>
      </w:r>
    </w:p>
    <w:p w:rsidR="00626704" w:rsidRPr="00C77D9F" w:rsidRDefault="00626704" w:rsidP="0045203A">
      <w:r w:rsidRPr="00C77D9F">
        <w:rPr>
          <w:b/>
          <w:bCs/>
          <w:u w:val="single"/>
        </w:rPr>
        <w:t xml:space="preserve">9.4. </w:t>
      </w:r>
      <w:r w:rsidRPr="00C77D9F">
        <w:rPr>
          <w:u w:val="single"/>
        </w:rPr>
        <w:t>Захтев у погледу рока важења понуде</w:t>
      </w:r>
      <w:r>
        <w:rPr>
          <w:u w:val="single"/>
        </w:rPr>
        <w:t xml:space="preserve">                                                                                                          </w:t>
      </w:r>
      <w:r w:rsidRPr="00C77D9F">
        <w:t xml:space="preserve">Рок важења понуде не може бити краћи од </w:t>
      </w:r>
      <w:r>
        <w:t>60</w:t>
      </w:r>
      <w:r w:rsidRPr="00C77D9F">
        <w:t xml:space="preserve"> дана од дана отварања понуда.</w:t>
      </w:r>
    </w:p>
    <w:p w:rsidR="00626704" w:rsidRPr="00C77D9F" w:rsidRDefault="00626704" w:rsidP="00906F16">
      <w:pPr>
        <w:jc w:val="both"/>
      </w:pPr>
      <w:r w:rsidRPr="00C77D9F">
        <w:t>У случају истека рока важења понуде, наручилац је дужан да у писаном облику затражи од понуђача продужење рока важења понуде.</w:t>
      </w:r>
    </w:p>
    <w:p w:rsidR="00626704" w:rsidRPr="00C77D9F" w:rsidRDefault="00626704" w:rsidP="00906F16">
      <w:pPr>
        <w:jc w:val="both"/>
        <w:rPr>
          <w:b/>
          <w:bCs/>
          <w:i/>
          <w:iCs/>
        </w:rPr>
      </w:pPr>
      <w:r w:rsidRPr="00C77D9F">
        <w:t>Понуђач који прихвати захтев за продужење рока важења понуде на може мењати понуду.</w:t>
      </w:r>
    </w:p>
    <w:p w:rsidR="00626704" w:rsidRDefault="00626704" w:rsidP="00906F16">
      <w:pPr>
        <w:jc w:val="both"/>
        <w:rPr>
          <w:b/>
          <w:bCs/>
          <w:u w:val="single"/>
        </w:rPr>
      </w:pPr>
      <w:r w:rsidRPr="00C77D9F">
        <w:rPr>
          <w:b/>
          <w:bCs/>
          <w:u w:val="single"/>
        </w:rPr>
        <w:t>9.5</w:t>
      </w:r>
      <w:r w:rsidRPr="00C77D9F">
        <w:rPr>
          <w:u w:val="single"/>
        </w:rPr>
        <w:t>. Други захтеви</w:t>
      </w:r>
      <w:r w:rsidRPr="00C77D9F">
        <w:rPr>
          <w:b/>
          <w:bCs/>
          <w:u w:val="single"/>
        </w:rPr>
        <w:t xml:space="preserve"> </w:t>
      </w:r>
    </w:p>
    <w:p w:rsidR="00626704" w:rsidRDefault="00626704" w:rsidP="00906F16">
      <w:pPr>
        <w:jc w:val="both"/>
      </w:pPr>
      <w:r w:rsidRPr="002C1475">
        <w:t>Нема.</w:t>
      </w:r>
    </w:p>
    <w:p w:rsidR="00626704" w:rsidRPr="00C77D9F" w:rsidRDefault="00626704" w:rsidP="0045203A">
      <w:r w:rsidRPr="00C77D9F">
        <w:rPr>
          <w:b/>
          <w:bCs/>
          <w:i/>
          <w:iCs/>
        </w:rPr>
        <w:t>10. ВАЛУТА И НАЧИН НА КОЈИ МОРА ДА БУДЕ НАВЕДЕНА И ИЗРАЖЕНА ЦЕНА У ПОНУДИ</w:t>
      </w:r>
      <w:r>
        <w:rPr>
          <w:b/>
          <w:bCs/>
          <w:i/>
          <w:iCs/>
        </w:rPr>
        <w:t xml:space="preserve">                 </w:t>
      </w:r>
      <w:r w:rsidRPr="00C77D9F">
        <w:t xml:space="preserve">Цена мора бити исказана у динарима, са и </w:t>
      </w:r>
      <w:r w:rsidRPr="00C77D9F">
        <w:rPr>
          <w:color w:val="00000A"/>
        </w:rPr>
        <w:t xml:space="preserve">без пореза на додату вредност, </w:t>
      </w:r>
      <w:r w:rsidRPr="00C77D9F">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626704" w:rsidRPr="00C77D9F" w:rsidRDefault="00626704" w:rsidP="00906F16">
      <w:pPr>
        <w:jc w:val="both"/>
      </w:pPr>
      <w:r w:rsidRPr="00C77D9F">
        <w:t xml:space="preserve">У цену је урачунато </w:t>
      </w:r>
      <w:r>
        <w:t>и испорука добра на адресу наручиоца</w:t>
      </w:r>
      <w:r w:rsidRPr="00C77D9F">
        <w:rPr>
          <w:i/>
          <w:iCs/>
        </w:rPr>
        <w:t>.</w:t>
      </w:r>
    </w:p>
    <w:p w:rsidR="00626704" w:rsidRPr="00C77D9F" w:rsidRDefault="00626704" w:rsidP="00906F16">
      <w:pPr>
        <w:jc w:val="both"/>
      </w:pPr>
      <w:r w:rsidRPr="00C77D9F">
        <w:t xml:space="preserve">Цена је фиксна и не може се мењати. </w:t>
      </w:r>
    </w:p>
    <w:p w:rsidR="00626704" w:rsidRPr="00C77D9F" w:rsidRDefault="00626704" w:rsidP="00906F16">
      <w:pPr>
        <w:jc w:val="both"/>
      </w:pPr>
      <w:r w:rsidRPr="00C77D9F">
        <w:t>Ако је у понуди исказана неуобичајено ниска цена, наручилац ће поступити у складу са чланом 92. Закона.</w:t>
      </w:r>
    </w:p>
    <w:p w:rsidR="00626704" w:rsidRPr="00C77D9F" w:rsidRDefault="00626704" w:rsidP="00906F16">
      <w:pPr>
        <w:jc w:val="both"/>
        <w:rPr>
          <w:color w:val="00B0F0"/>
        </w:rPr>
      </w:pPr>
      <w:r w:rsidRPr="00C77D9F">
        <w:t xml:space="preserve">Ако понуђена цена укључује увозну царину и друге дажбине, понуђач је дужан да тај део одвојено искаже у динарима. </w:t>
      </w:r>
    </w:p>
    <w:p w:rsidR="00626704" w:rsidRPr="00C77D9F" w:rsidRDefault="00626704" w:rsidP="00906F16">
      <w:pPr>
        <w:jc w:val="both"/>
        <w:rPr>
          <w:b/>
          <w:bCs/>
          <w:i/>
          <w:iCs/>
        </w:rPr>
      </w:pPr>
      <w:r w:rsidRPr="00C77D9F">
        <w:rPr>
          <w:b/>
          <w:bCs/>
          <w:i/>
          <w:iCs/>
        </w:rPr>
        <w:t xml:space="preserve"> 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26704" w:rsidRPr="00C77D9F" w:rsidRDefault="00626704" w:rsidP="00906F16">
      <w:pPr>
        <w:jc w:val="both"/>
      </w:pPr>
      <w:r w:rsidRPr="00C77D9F">
        <w:t>Подаци о пореским обавезама се могу добити у Пореској управи, Министарства финансија и привреде.</w:t>
      </w:r>
    </w:p>
    <w:p w:rsidR="00626704" w:rsidRPr="00C77D9F" w:rsidRDefault="00626704" w:rsidP="00906F16">
      <w:pPr>
        <w:jc w:val="both"/>
      </w:pPr>
      <w:r w:rsidRPr="00C77D9F">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626704" w:rsidRDefault="00626704" w:rsidP="00906F16">
      <w:pPr>
        <w:jc w:val="both"/>
      </w:pPr>
      <w:r w:rsidRPr="00C77D9F">
        <w:t>Подаци о заштити при запошљавању и условима рада се могу добити у Министарству рада, запошљавања и социјалне политике.</w:t>
      </w:r>
    </w:p>
    <w:p w:rsidR="00626704" w:rsidRDefault="00626704" w:rsidP="0045203A">
      <w:pPr>
        <w:rPr>
          <w:b/>
          <w:bCs/>
          <w:i/>
          <w:iCs/>
        </w:rPr>
      </w:pPr>
      <w:r w:rsidRPr="00C77D9F">
        <w:rPr>
          <w:b/>
          <w:bCs/>
          <w:i/>
          <w:iCs/>
        </w:rPr>
        <w:t>12. ПОДАЦИ О ВРСТИ, САДРЖИНИ, НАЧИНУ ПОДНОШЕЊА, ВИСИНИ И РОКОВИМА ОБЕЗБЕЂЕЊА ИСПУЊЕЊА ОБАВЕЗА ПОНУЂАЧА</w:t>
      </w:r>
      <w:r>
        <w:rPr>
          <w:b/>
          <w:bCs/>
          <w:i/>
          <w:iCs/>
        </w:rPr>
        <w:t xml:space="preserve">                                                                                              </w:t>
      </w:r>
    </w:p>
    <w:p w:rsidR="00626704" w:rsidRPr="00B5355B" w:rsidRDefault="00626704" w:rsidP="009122D4">
      <w:pPr>
        <w:autoSpaceDE w:val="0"/>
        <w:autoSpaceDN w:val="0"/>
        <w:adjustRightInd w:val="0"/>
        <w:ind w:left="90"/>
        <w:jc w:val="both"/>
      </w:pPr>
      <w:r w:rsidRPr="00B5355B">
        <w:rPr>
          <w:b/>
          <w:bCs/>
        </w:rPr>
        <w:t xml:space="preserve">Средства финансијског </w:t>
      </w:r>
      <w:r w:rsidRPr="00B5355B">
        <w:rPr>
          <w:b/>
          <w:bCs/>
          <w:lang w:val="sr-Cyrl-CS"/>
        </w:rPr>
        <w:t>обезбеђења-</w:t>
      </w:r>
      <w:r w:rsidRPr="00B5355B">
        <w:rPr>
          <w:lang w:val="sr-Cyrl-CS"/>
        </w:rPr>
        <w:t>Оригинал сопствен</w:t>
      </w:r>
      <w:r>
        <w:rPr>
          <w:lang w:val="sr-Cyrl-CS"/>
        </w:rPr>
        <w:t>а</w:t>
      </w:r>
      <w:r w:rsidRPr="00B5355B">
        <w:rPr>
          <w:lang w:val="sr-Cyrl-CS"/>
        </w:rPr>
        <w:t xml:space="preserve"> бланко мениц</w:t>
      </w:r>
      <w:r>
        <w:rPr>
          <w:lang w:val="sr-Cyrl-CS"/>
        </w:rPr>
        <w:t>а</w:t>
      </w:r>
      <w:r w:rsidRPr="00B5355B">
        <w:rPr>
          <w:lang w:val="sr-Cyrl-CS"/>
        </w:rPr>
        <w:t>:</w:t>
      </w:r>
    </w:p>
    <w:p w:rsidR="00626704" w:rsidRPr="00B5355B" w:rsidRDefault="00626704" w:rsidP="009122D4">
      <w:pPr>
        <w:numPr>
          <w:ilvl w:val="0"/>
          <w:numId w:val="36"/>
        </w:numPr>
        <w:tabs>
          <w:tab w:val="clear" w:pos="540"/>
          <w:tab w:val="num" w:pos="360"/>
          <w:tab w:val="num" w:pos="1260"/>
        </w:tabs>
        <w:suppressAutoHyphens/>
        <w:spacing w:after="120" w:line="240" w:lineRule="auto"/>
        <w:ind w:left="360"/>
        <w:jc w:val="both"/>
        <w:rPr>
          <w:u w:val="single"/>
          <w:lang w:val="sr-Cyrl-CS"/>
        </w:rPr>
      </w:pPr>
      <w:r w:rsidRPr="00B5355B">
        <w:rPr>
          <w:b/>
          <w:bCs/>
          <w:u w:val="single"/>
          <w:lang w:val="sr-Cyrl-CS"/>
        </w:rPr>
        <w:t>за добро извршење посла</w:t>
      </w:r>
      <w:r w:rsidRPr="00B5355B">
        <w:rPr>
          <w:lang w:val="sr-Cyrl-CS"/>
        </w:rPr>
        <w:t xml:space="preserve"> у износу 10% од вредности уговора са роком важности 5</w:t>
      </w:r>
      <w:r w:rsidRPr="00B5355B">
        <w:t xml:space="preserve"> </w:t>
      </w:r>
      <w:r w:rsidRPr="00B5355B">
        <w:rPr>
          <w:lang w:val="sr-Cyrl-CS"/>
        </w:rPr>
        <w:t xml:space="preserve">дана дуже </w:t>
      </w:r>
      <w:r w:rsidRPr="00B5355B">
        <w:t xml:space="preserve">од истека уговора </w:t>
      </w:r>
      <w:r w:rsidRPr="00B5355B">
        <w:rPr>
          <w:lang w:val="sr-Cyrl-CS"/>
        </w:rPr>
        <w:t>;</w:t>
      </w:r>
    </w:p>
    <w:p w:rsidR="00626704" w:rsidRPr="00B5355B" w:rsidRDefault="00626704" w:rsidP="009122D4">
      <w:pPr>
        <w:tabs>
          <w:tab w:val="left" w:pos="600"/>
        </w:tabs>
        <w:spacing w:before="120" w:after="120"/>
        <w:jc w:val="both"/>
        <w:rPr>
          <w:lang w:val="sr-Cyrl-CS"/>
        </w:rPr>
      </w:pPr>
      <w:r w:rsidRPr="00B5355B">
        <w:rPr>
          <w:b/>
          <w:bCs/>
          <w:u w:val="single"/>
          <w:lang w:val="sr-Cyrl-CS"/>
        </w:rPr>
        <w:t xml:space="preserve">Изабрани понуђач </w:t>
      </w:r>
      <w:r w:rsidRPr="00B5355B">
        <w:rPr>
          <w:lang w:val="sr-Cyrl-CS"/>
        </w:rPr>
        <w:t xml:space="preserve">у тренутку закључења уговора предмета јавне набавке обавезно доставља средство финансијског обезбеђења </w:t>
      </w:r>
      <w:r w:rsidRPr="00B5355B">
        <w:rPr>
          <w:b/>
          <w:bCs/>
          <w:u w:val="single"/>
          <w:lang w:val="sr-Cyrl-CS"/>
        </w:rPr>
        <w:t>– меницу за добро извршење посла</w:t>
      </w:r>
      <w:r w:rsidRPr="00B5355B">
        <w:rPr>
          <w:u w:val="single"/>
          <w:lang w:val="sr-Cyrl-CS"/>
        </w:rPr>
        <w:t>.</w:t>
      </w:r>
    </w:p>
    <w:p w:rsidR="00626704" w:rsidRPr="00B5355B" w:rsidRDefault="00626704" w:rsidP="009122D4">
      <w:pPr>
        <w:spacing w:before="240" w:after="120"/>
        <w:ind w:firstLine="360"/>
        <w:jc w:val="both"/>
        <w:rPr>
          <w:lang w:val="sr-Cyrl-CS"/>
        </w:rPr>
      </w:pPr>
      <w:r w:rsidRPr="00B5355B">
        <w:rPr>
          <w:b/>
          <w:bCs/>
          <w:u w:val="single"/>
          <w:lang w:val="sr-Cyrl-CS"/>
        </w:rPr>
        <w:t>-</w:t>
      </w:r>
      <w:r w:rsidRPr="00B5355B">
        <w:rPr>
          <w:u w:val="single"/>
          <w:lang w:val="sr-Cyrl-CS"/>
        </w:rPr>
        <w:t>документација која се доставља уз меницу-</w:t>
      </w:r>
    </w:p>
    <w:p w:rsidR="00626704" w:rsidRPr="00B5355B" w:rsidRDefault="00626704" w:rsidP="009122D4">
      <w:pPr>
        <w:numPr>
          <w:ilvl w:val="0"/>
          <w:numId w:val="35"/>
        </w:numPr>
        <w:tabs>
          <w:tab w:val="clear" w:pos="644"/>
          <w:tab w:val="num" w:pos="720"/>
        </w:tabs>
        <w:suppressAutoHyphens/>
        <w:spacing w:after="0" w:line="240" w:lineRule="auto"/>
        <w:ind w:left="720"/>
        <w:rPr>
          <w:b/>
          <w:bCs/>
          <w:lang w:val="sr-Cyrl-CS"/>
        </w:rPr>
      </w:pPr>
      <w:r w:rsidRPr="00B5355B">
        <w:rPr>
          <w:b/>
          <w:bCs/>
          <w:lang w:val="sr-Cyrl-CS"/>
        </w:rPr>
        <w:t>МЕНИЦУ  (</w:t>
      </w:r>
      <w:r w:rsidRPr="00B5355B">
        <w:rPr>
          <w:b/>
          <w:bCs/>
        </w:rPr>
        <w:t xml:space="preserve">регистровану, </w:t>
      </w:r>
      <w:r w:rsidRPr="00B5355B">
        <w:rPr>
          <w:b/>
          <w:bCs/>
          <w:lang w:val="sr-Cyrl-CS"/>
        </w:rPr>
        <w:t>оверену и потписану)</w:t>
      </w:r>
    </w:p>
    <w:p w:rsidR="00626704" w:rsidRPr="00B5355B" w:rsidRDefault="00626704" w:rsidP="009122D4">
      <w:pPr>
        <w:numPr>
          <w:ilvl w:val="0"/>
          <w:numId w:val="35"/>
        </w:numPr>
        <w:tabs>
          <w:tab w:val="clear" w:pos="644"/>
          <w:tab w:val="num" w:pos="720"/>
        </w:tabs>
        <w:suppressAutoHyphens/>
        <w:spacing w:after="0" w:line="240" w:lineRule="auto"/>
        <w:ind w:left="720"/>
        <w:rPr>
          <w:b/>
          <w:bCs/>
          <w:lang w:val="sr-Cyrl-CS"/>
        </w:rPr>
      </w:pPr>
      <w:r w:rsidRPr="00B5355B">
        <w:rPr>
          <w:b/>
          <w:bCs/>
        </w:rPr>
        <w:t>M</w:t>
      </w:r>
      <w:r w:rsidRPr="00B5355B">
        <w:rPr>
          <w:b/>
          <w:bCs/>
          <w:lang w:val="sr-Cyrl-CS"/>
        </w:rPr>
        <w:t>ЕНИЧНО ОВЛАШЋЕЊЕ  (попуњено , потписано и печатом оверено)</w:t>
      </w:r>
    </w:p>
    <w:p w:rsidR="00626704" w:rsidRPr="00B5355B" w:rsidRDefault="00626704" w:rsidP="009122D4">
      <w:pPr>
        <w:numPr>
          <w:ilvl w:val="0"/>
          <w:numId w:val="35"/>
        </w:numPr>
        <w:tabs>
          <w:tab w:val="clear" w:pos="644"/>
          <w:tab w:val="num" w:pos="720"/>
        </w:tabs>
        <w:suppressAutoHyphens/>
        <w:spacing w:after="0" w:line="240" w:lineRule="auto"/>
        <w:ind w:left="714" w:hanging="357"/>
        <w:rPr>
          <w:b/>
          <w:bCs/>
          <w:lang w:val="sr-Cyrl-CS"/>
        </w:rPr>
      </w:pPr>
      <w:r w:rsidRPr="00B5355B">
        <w:rPr>
          <w:b/>
          <w:bCs/>
          <w:lang w:val="sr-Cyrl-CS"/>
        </w:rPr>
        <w:t>ПОТВРДУ О РЕГИСТРАЦИЈИ МЕНИЦЕ</w:t>
      </w:r>
    </w:p>
    <w:p w:rsidR="00626704" w:rsidRPr="00B5355B" w:rsidRDefault="00626704" w:rsidP="009122D4">
      <w:pPr>
        <w:numPr>
          <w:ilvl w:val="0"/>
          <w:numId w:val="35"/>
        </w:numPr>
        <w:tabs>
          <w:tab w:val="clear" w:pos="644"/>
          <w:tab w:val="num" w:pos="720"/>
        </w:tabs>
        <w:suppressAutoHyphens/>
        <w:spacing w:after="120" w:line="240" w:lineRule="auto"/>
        <w:ind w:left="720"/>
        <w:rPr>
          <w:b/>
          <w:bCs/>
        </w:rPr>
      </w:pPr>
      <w:r w:rsidRPr="00B5355B">
        <w:rPr>
          <w:b/>
          <w:bCs/>
          <w:lang w:val="sr-Cyrl-CS"/>
        </w:rPr>
        <w:t>КАРТОН ДЕПОНОВАНИХ ПОТПИСА</w:t>
      </w:r>
      <w:r w:rsidRPr="00B5355B">
        <w:rPr>
          <w:b/>
          <w:bCs/>
        </w:rPr>
        <w:t xml:space="preserve"> </w:t>
      </w:r>
    </w:p>
    <w:p w:rsidR="00626704" w:rsidRPr="00B5355B" w:rsidRDefault="00626704" w:rsidP="009122D4">
      <w:pPr>
        <w:ind w:left="720"/>
        <w:jc w:val="center"/>
        <w:rPr>
          <w:lang w:val="sr-Cyrl-CS"/>
        </w:rPr>
      </w:pPr>
      <w:r w:rsidRPr="00B5355B">
        <w:rPr>
          <w:lang w:val="sr-Cyrl-CS"/>
        </w:rPr>
        <w:t>ПРАВИЛНО ОВЕРЕНА И ПОТПИСАНА МЕНИЦА</w:t>
      </w:r>
    </w:p>
    <w:p w:rsidR="00626704" w:rsidRPr="00B5355B" w:rsidRDefault="00626704" w:rsidP="009122D4">
      <w:pPr>
        <w:jc w:val="center"/>
        <w:rPr>
          <w:b/>
          <w:bCs/>
          <w:lang w:val="sr-Cyrl-CS"/>
        </w:rPr>
      </w:pPr>
      <w:r w:rsidRPr="00C30972">
        <w:rPr>
          <w:b/>
          <w:bCs/>
          <w:noProof/>
        </w:rPr>
        <w:pict>
          <v:shape id="Picture 1" o:spid="_x0000_i1025" type="#_x0000_t75" style="width:482.25pt;height:184.5pt;visibility:visible">
            <v:imagedata r:id="rId9" o:title=""/>
          </v:shape>
        </w:pict>
      </w: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Default="00626704" w:rsidP="009122D4">
      <w:pPr>
        <w:jc w:val="center"/>
        <w:rPr>
          <w:b/>
          <w:bCs/>
        </w:rPr>
      </w:pPr>
    </w:p>
    <w:p w:rsidR="00626704" w:rsidRPr="00B5355B" w:rsidRDefault="00626704" w:rsidP="009122D4">
      <w:pPr>
        <w:jc w:val="center"/>
        <w:rPr>
          <w:b/>
          <w:bCs/>
          <w:lang w:val="sr-Cyrl-CS"/>
        </w:rPr>
      </w:pPr>
      <w:r w:rsidRPr="00B5355B">
        <w:rPr>
          <w:b/>
          <w:bCs/>
          <w:lang w:val="sr-Cyrl-CS"/>
        </w:rPr>
        <w:t>Образац А-ОБРАЗАЦ  МЕНИЧНОГ ОВЛАШЋЕЊА</w:t>
      </w:r>
    </w:p>
    <w:p w:rsidR="00626704" w:rsidRPr="009122D4" w:rsidRDefault="00626704" w:rsidP="009122D4">
      <w:pPr>
        <w:ind w:firstLine="720"/>
        <w:rPr>
          <w:sz w:val="18"/>
          <w:szCs w:val="18"/>
          <w:lang w:val="sr-Cyrl-CS"/>
        </w:rPr>
      </w:pPr>
      <w:r w:rsidRPr="00B5355B">
        <w:rPr>
          <w:lang w:val="sr-Cyrl-CS"/>
        </w:rPr>
        <w:t>На  основу  Закона  о  меници  и  Одлуке о  облику  и  начину  и  коришћењу  јединствених инструмената платног промета               ______________________________из____________________,_____________________,</w:t>
      </w:r>
      <w:r w:rsidRPr="009122D4">
        <w:rPr>
          <w:sz w:val="18"/>
          <w:szCs w:val="18"/>
          <w:lang w:val="sr-Cyrl-CS"/>
        </w:rPr>
        <w:t xml:space="preserve">    </w:t>
      </w:r>
      <w:r>
        <w:rPr>
          <w:sz w:val="18"/>
          <w:szCs w:val="18"/>
        </w:rPr>
        <w:t xml:space="preserve">                     </w:t>
      </w:r>
      <w:r w:rsidRPr="009122D4">
        <w:rPr>
          <w:sz w:val="18"/>
          <w:szCs w:val="18"/>
          <w:lang w:val="sr-Cyrl-CS"/>
        </w:rPr>
        <w:t xml:space="preserve">  (назив правног лица)                         </w:t>
      </w:r>
      <w:r>
        <w:rPr>
          <w:sz w:val="18"/>
          <w:szCs w:val="18"/>
        </w:rPr>
        <w:t xml:space="preserve">                           </w:t>
      </w:r>
      <w:r w:rsidRPr="009122D4">
        <w:rPr>
          <w:sz w:val="18"/>
          <w:szCs w:val="18"/>
          <w:lang w:val="sr-Cyrl-CS"/>
        </w:rPr>
        <w:t xml:space="preserve">   (место)                        </w:t>
      </w:r>
      <w:r>
        <w:rPr>
          <w:sz w:val="18"/>
          <w:szCs w:val="18"/>
        </w:rPr>
        <w:t xml:space="preserve">                      </w:t>
      </w:r>
      <w:r w:rsidRPr="009122D4">
        <w:rPr>
          <w:sz w:val="18"/>
          <w:szCs w:val="18"/>
          <w:lang w:val="sr-Cyrl-CS"/>
        </w:rPr>
        <w:t xml:space="preserve">   (адреса) </w:t>
      </w:r>
    </w:p>
    <w:p w:rsidR="00626704" w:rsidRPr="009122D4" w:rsidRDefault="00626704" w:rsidP="009122D4">
      <w:pPr>
        <w:jc w:val="both"/>
        <w:rPr>
          <w:sz w:val="18"/>
          <w:szCs w:val="18"/>
          <w:lang w:val="sr-Cyrl-CS"/>
        </w:rPr>
      </w:pPr>
      <w:r w:rsidRPr="00B5355B">
        <w:rPr>
          <w:lang w:val="sr-Cyrl-CS"/>
        </w:rPr>
        <w:t>___________________________,_______________________,_______________________</w:t>
      </w:r>
      <w:r>
        <w:t xml:space="preserve">   </w:t>
      </w:r>
      <w:r w:rsidRPr="009122D4">
        <w:rPr>
          <w:sz w:val="18"/>
          <w:szCs w:val="18"/>
          <w:lang w:val="sr-Cyrl-CS"/>
        </w:rPr>
        <w:t xml:space="preserve">        (матични број)                                 </w:t>
      </w:r>
      <w:r>
        <w:rPr>
          <w:sz w:val="18"/>
          <w:szCs w:val="18"/>
        </w:rPr>
        <w:t xml:space="preserve">                           </w:t>
      </w:r>
      <w:r w:rsidRPr="009122D4">
        <w:rPr>
          <w:sz w:val="18"/>
          <w:szCs w:val="18"/>
          <w:lang w:val="sr-Cyrl-CS"/>
        </w:rPr>
        <w:t xml:space="preserve">  (ПИБ)                      </w:t>
      </w:r>
      <w:r>
        <w:rPr>
          <w:sz w:val="18"/>
          <w:szCs w:val="18"/>
        </w:rPr>
        <w:t xml:space="preserve">             </w:t>
      </w:r>
      <w:r w:rsidRPr="009122D4">
        <w:rPr>
          <w:sz w:val="18"/>
          <w:szCs w:val="18"/>
          <w:lang w:val="sr-Cyrl-CS"/>
        </w:rPr>
        <w:t xml:space="preserve">   (текући рачун)</w:t>
      </w:r>
    </w:p>
    <w:p w:rsidR="00626704" w:rsidRPr="00B5355B" w:rsidRDefault="00626704" w:rsidP="009122D4">
      <w:pPr>
        <w:jc w:val="both"/>
        <w:rPr>
          <w:lang w:val="sr-Cyrl-CS"/>
        </w:rPr>
      </w:pPr>
      <w:r w:rsidRPr="00B5355B">
        <w:rPr>
          <w:lang w:val="sr-Cyrl-CS"/>
        </w:rPr>
        <w:t>доставља:</w:t>
      </w:r>
    </w:p>
    <w:p w:rsidR="00626704" w:rsidRPr="00B5355B" w:rsidRDefault="00626704" w:rsidP="009122D4">
      <w:pPr>
        <w:jc w:val="center"/>
        <w:rPr>
          <w:b/>
          <w:bCs/>
          <w:lang w:val="sr-Cyrl-CS"/>
        </w:rPr>
      </w:pPr>
      <w:r w:rsidRPr="00B5355B">
        <w:rPr>
          <w:b/>
          <w:bCs/>
          <w:lang w:val="sr-Cyrl-CS"/>
        </w:rPr>
        <w:t>МЕНИЧНО ПИСМО – ОВЛАШЋЕЊЕ</w:t>
      </w:r>
      <w:r>
        <w:rPr>
          <w:b/>
          <w:bCs/>
        </w:rPr>
        <w:t xml:space="preserve">                                                                                                                               </w:t>
      </w:r>
      <w:r w:rsidRPr="00B5355B">
        <w:rPr>
          <w:b/>
          <w:bCs/>
          <w:lang w:val="sr-Cyrl-CS"/>
        </w:rPr>
        <w:t>ЗА КОРИСНИКА БЛАНКО СОЛО МЕНИЦЕ</w:t>
      </w:r>
    </w:p>
    <w:p w:rsidR="00626704" w:rsidRPr="00CD6496" w:rsidRDefault="00626704" w:rsidP="009122D4">
      <w:pPr>
        <w:rPr>
          <w:b/>
          <w:bCs/>
          <w:color w:val="FF0000"/>
          <w:lang w:val="sr-Cyrl-CS"/>
        </w:rPr>
      </w:pPr>
      <w:r w:rsidRPr="00B5355B">
        <w:rPr>
          <w:b/>
          <w:bCs/>
          <w:lang w:val="sr-Cyrl-CS"/>
        </w:rPr>
        <w:t xml:space="preserve">КОРИСНИК: </w:t>
      </w:r>
      <w:r>
        <w:rPr>
          <w:b/>
          <w:bCs/>
          <w:lang w:val="sr-Cyrl-CS"/>
        </w:rPr>
        <w:t>Дом за смештај и негу старих лица   „Прокупље“                                                                            у Прокупљу Арсеније Чарнојевића бр. 51.</w:t>
      </w:r>
      <w:r w:rsidRPr="00CD6496">
        <w:rPr>
          <w:b/>
          <w:bCs/>
          <w:color w:val="FF0000"/>
          <w:lang w:val="sr-Cyrl-CS"/>
        </w:rPr>
        <w:t xml:space="preserve"> </w:t>
      </w:r>
    </w:p>
    <w:p w:rsidR="00626704" w:rsidRPr="001C45EA" w:rsidRDefault="00626704" w:rsidP="009122D4">
      <w:pPr>
        <w:jc w:val="both"/>
        <w:rPr>
          <w:b/>
          <w:bCs/>
          <w:lang w:val="sr-Cyrl-CS"/>
        </w:rPr>
      </w:pPr>
      <w:r w:rsidRPr="001C45EA">
        <w:rPr>
          <w:b/>
          <w:bCs/>
          <w:lang w:val="sr-Cyrl-CS"/>
        </w:rPr>
        <w:t>жи</w:t>
      </w:r>
      <w:r>
        <w:rPr>
          <w:b/>
          <w:bCs/>
          <w:lang w:val="sr-Cyrl-CS"/>
        </w:rPr>
        <w:t>ро рачун</w:t>
      </w:r>
      <w:r w:rsidRPr="001C45EA">
        <w:rPr>
          <w:b/>
          <w:bCs/>
          <w:lang w:val="sr-Cyrl-CS"/>
        </w:rPr>
        <w:t>: 840-</w:t>
      </w:r>
      <w:r>
        <w:rPr>
          <w:b/>
          <w:bCs/>
          <w:lang w:val="sr-Cyrl-CS"/>
        </w:rPr>
        <w:t xml:space="preserve">0220667-55   </w:t>
      </w:r>
    </w:p>
    <w:p w:rsidR="00626704" w:rsidRPr="00B5355B" w:rsidRDefault="00626704" w:rsidP="009122D4">
      <w:pPr>
        <w:ind w:firstLine="720"/>
        <w:jc w:val="both"/>
        <w:rPr>
          <w:lang w:val="sr-Cyrl-CS"/>
        </w:rPr>
      </w:pPr>
      <w:r w:rsidRPr="00B5355B">
        <w:rPr>
          <w:lang w:val="sr-Cyrl-CS"/>
        </w:rPr>
        <w:t xml:space="preserve">За јавну набавку </w:t>
      </w:r>
      <w:r>
        <w:rPr>
          <w:lang w:val="sr-Cyrl-CS"/>
        </w:rPr>
        <w:t>радова ЈН</w:t>
      </w:r>
      <w:r w:rsidRPr="00B5355B">
        <w:rPr>
          <w:lang w:val="sr-Cyrl-CS"/>
        </w:rPr>
        <w:t xml:space="preserve"> бр. </w:t>
      </w:r>
      <w:r>
        <w:t>2</w:t>
      </w:r>
      <w:r>
        <w:rPr>
          <w:lang w:val="sr-Cyrl-CS"/>
        </w:rPr>
        <w:t>-Д/17</w:t>
      </w:r>
      <w:r w:rsidRPr="00B5355B">
        <w:rPr>
          <w:b/>
          <w:bCs/>
        </w:rPr>
        <w:t xml:space="preserve"> </w:t>
      </w:r>
      <w:r w:rsidRPr="00B5355B">
        <w:rPr>
          <w:b/>
          <w:bCs/>
          <w:lang w:val="sr-Cyrl-CS"/>
        </w:rPr>
        <w:t xml:space="preserve">– </w:t>
      </w:r>
      <w:r w:rsidRPr="009122D4">
        <w:t>Набавка угља</w:t>
      </w:r>
      <w:r w:rsidRPr="009122D4">
        <w:rPr>
          <w:lang w:val="sr-Cyrl-CS"/>
        </w:rPr>
        <w:t>,</w:t>
      </w:r>
      <w:r w:rsidRPr="00B5355B">
        <w:rPr>
          <w:lang w:val="sr-Cyrl-CS"/>
        </w:rPr>
        <w:t xml:space="preserve"> достављамо Вам у прилогу 1 (једну) бланко сопствену (соло) меницу, серијски број:</w:t>
      </w:r>
    </w:p>
    <w:p w:rsidR="00626704" w:rsidRPr="00B5355B" w:rsidRDefault="00626704" w:rsidP="009122D4">
      <w:pPr>
        <w:jc w:val="center"/>
        <w:rPr>
          <w:lang w:val="sr-Cyrl-CS"/>
        </w:rPr>
      </w:pPr>
      <w:r w:rsidRPr="00B5355B">
        <w:rPr>
          <w:lang w:val="sr-Cyrl-CS"/>
        </w:rPr>
        <w:t>I _________________________________</w:t>
      </w:r>
    </w:p>
    <w:p w:rsidR="00626704" w:rsidRPr="00B5355B" w:rsidRDefault="00626704" w:rsidP="009122D4">
      <w:pPr>
        <w:ind w:firstLine="720"/>
        <w:jc w:val="both"/>
        <w:rPr>
          <w:lang w:val="sr-Cyrl-CS"/>
        </w:rPr>
      </w:pPr>
      <w:r w:rsidRPr="00B5355B">
        <w:rPr>
          <w:lang w:val="sr-Cyrl-CS"/>
        </w:rPr>
        <w:t>Овлашћујемо Вас као Повериоца да меницу,  дату као средство обезбеђења за добро извршење посла / за отклањање грешака у гарантном року, можете попунити на износ од 10 % од  укупне вредности понуде без ПДВ, дате у нашој понуди бр. ______________од ____.____.2017. године, тј. на износ од __________________ динара и овлашћујемо Вас као  Повериоца  да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 односно друге имовине.</w:t>
      </w:r>
    </w:p>
    <w:p w:rsidR="00626704" w:rsidRPr="00B5355B" w:rsidRDefault="00626704" w:rsidP="009122D4">
      <w:pPr>
        <w:ind w:firstLine="720"/>
        <w:jc w:val="both"/>
        <w:rPr>
          <w:lang w:val="sr-Cyrl-CS"/>
        </w:rPr>
      </w:pPr>
      <w:r w:rsidRPr="00B5355B">
        <w:rPr>
          <w:lang w:val="sr-Cyrl-CS"/>
        </w:rPr>
        <w:t xml:space="preserve">Меница је важећа и у случају да у току извршења предметног посла односно у току гарантног рока  дође до промена лица овлашћених за  располагање средствима на текућем рачуну Дужника -  Добављача, статусних промена код Дужника - Добављача, оснивања нових правних субјеката и др. </w:t>
      </w:r>
    </w:p>
    <w:p w:rsidR="00626704" w:rsidRPr="00B5355B" w:rsidRDefault="00626704" w:rsidP="009122D4">
      <w:pPr>
        <w:numPr>
          <w:ilvl w:val="0"/>
          <w:numId w:val="34"/>
        </w:numPr>
        <w:tabs>
          <w:tab w:val="num" w:pos="360"/>
        </w:tabs>
        <w:suppressAutoHyphens/>
        <w:autoSpaceDE w:val="0"/>
        <w:autoSpaceDN w:val="0"/>
        <w:adjustRightInd w:val="0"/>
        <w:spacing w:after="120" w:line="240" w:lineRule="auto"/>
        <w:jc w:val="both"/>
        <w:rPr>
          <w:lang w:val="sr-Cyrl-CS"/>
        </w:rPr>
      </w:pPr>
      <w:r w:rsidRPr="00B5355B">
        <w:rPr>
          <w:lang w:val="sr-Cyrl-CS"/>
        </w:rPr>
        <w:t>Рок важења менице мора бити 5</w:t>
      </w:r>
      <w:r w:rsidRPr="00B5355B">
        <w:t xml:space="preserve"> </w:t>
      </w:r>
      <w:r w:rsidRPr="00B5355B">
        <w:rPr>
          <w:lang w:val="sr-Cyrl-CS"/>
        </w:rPr>
        <w:t xml:space="preserve">дана дуже </w:t>
      </w:r>
      <w:r w:rsidRPr="00B5355B">
        <w:t xml:space="preserve">од истека уговора </w:t>
      </w:r>
      <w:r w:rsidRPr="00B5355B">
        <w:rPr>
          <w:lang w:val="sr-Cyrl-CS"/>
        </w:rPr>
        <w:t>односно од дана истека гарантног рока. Наручилац ће уновчити меницу за добро извршење посла односно за отклањање грешака у гарантном року у случају да изабрани понуђач не поштује обавезу доброг извршења посла односно не изврши обавезу  отклањања недостатка који би могао да утиче на  могућност коришћења предмета уговора у гарантном року.</w:t>
      </w:r>
    </w:p>
    <w:p w:rsidR="00626704" w:rsidRPr="00B5355B" w:rsidRDefault="00626704" w:rsidP="009122D4">
      <w:pPr>
        <w:jc w:val="center"/>
        <w:rPr>
          <w:lang w:val="sr-Cyrl-CS"/>
        </w:rPr>
      </w:pPr>
      <w:r w:rsidRPr="00B5355B">
        <w:rPr>
          <w:lang w:val="sr-Cyrl-CS"/>
        </w:rPr>
        <w:t xml:space="preserve">    </w:t>
      </w:r>
    </w:p>
    <w:p w:rsidR="00626704" w:rsidRPr="00B5355B" w:rsidRDefault="00626704" w:rsidP="009122D4">
      <w:pPr>
        <w:ind w:left="2118" w:firstLine="706"/>
        <w:jc w:val="center"/>
        <w:rPr>
          <w:lang w:val="sr-Cyrl-CS"/>
        </w:rPr>
      </w:pPr>
      <w:r>
        <w:t xml:space="preserve">                             </w:t>
      </w:r>
      <w:r w:rsidRPr="00B5355B">
        <w:rPr>
          <w:lang w:val="sr-Cyrl-CS"/>
        </w:rPr>
        <w:t>ДУЖНИК – ИЗДАВАЛАЦ МЕНИЦЕ</w:t>
      </w:r>
    </w:p>
    <w:p w:rsidR="00626704" w:rsidRPr="00B5355B" w:rsidRDefault="00626704" w:rsidP="009122D4">
      <w:pPr>
        <w:jc w:val="both"/>
        <w:rPr>
          <w:lang w:val="sr-Cyrl-CS"/>
        </w:rPr>
      </w:pPr>
      <w:r w:rsidRPr="00B5355B">
        <w:rPr>
          <w:lang w:val="sr-Cyrl-CS"/>
        </w:rPr>
        <w:t xml:space="preserve">                                                 М.П.                     </w:t>
      </w:r>
      <w:r>
        <w:t xml:space="preserve">                             </w:t>
      </w:r>
      <w:r w:rsidRPr="00B5355B">
        <w:rPr>
          <w:lang w:val="sr-Cyrl-CS"/>
        </w:rPr>
        <w:t>...................................................</w:t>
      </w:r>
    </w:p>
    <w:p w:rsidR="00626704" w:rsidRDefault="00626704" w:rsidP="009122D4">
      <w:pPr>
        <w:jc w:val="both"/>
        <w:rPr>
          <w:lang w:val="sr-Cyrl-CS"/>
        </w:rPr>
      </w:pPr>
      <w:r w:rsidRPr="00B5355B">
        <w:rPr>
          <w:b/>
          <w:bCs/>
          <w:lang w:val="sr-Cyrl-CS"/>
        </w:rPr>
        <w:t>НАПОМЕНА:</w:t>
      </w:r>
      <w:r w:rsidRPr="00B5355B">
        <w:rPr>
          <w:lang w:val="sr-Cyrl-CS"/>
        </w:rPr>
        <w:t xml:space="preserve"> Овде је дат модел меничног овлашћења.Понуђач није дужан да достави потписан и </w:t>
      </w:r>
      <w:r>
        <w:rPr>
          <w:lang w:val="sr-Cyrl-CS"/>
        </w:rPr>
        <w:t xml:space="preserve">   </w:t>
      </w:r>
      <w:r w:rsidRPr="00B5355B">
        <w:rPr>
          <w:lang w:val="sr-Cyrl-CS"/>
        </w:rPr>
        <w:t xml:space="preserve">печатиран баш </w:t>
      </w:r>
      <w:r w:rsidRPr="00B5355B">
        <w:rPr>
          <w:b/>
          <w:bCs/>
          <w:u w:val="single"/>
          <w:lang w:val="sr-Cyrl-CS"/>
        </w:rPr>
        <w:t>овај</w:t>
      </w:r>
      <w:r w:rsidRPr="00B5355B">
        <w:rPr>
          <w:lang w:val="sr-Cyrl-CS"/>
        </w:rPr>
        <w:t xml:space="preserve"> образац.</w:t>
      </w:r>
    </w:p>
    <w:p w:rsidR="00626704" w:rsidRPr="00B5355B" w:rsidRDefault="00626704" w:rsidP="009122D4">
      <w:pPr>
        <w:numPr>
          <w:ilvl w:val="0"/>
          <w:numId w:val="35"/>
        </w:numPr>
        <w:tabs>
          <w:tab w:val="clear" w:pos="644"/>
          <w:tab w:val="num" w:pos="720"/>
        </w:tabs>
        <w:autoSpaceDE w:val="0"/>
        <w:autoSpaceDN w:val="0"/>
        <w:adjustRightInd w:val="0"/>
        <w:spacing w:after="0" w:line="240" w:lineRule="auto"/>
        <w:ind w:left="720"/>
        <w:jc w:val="both"/>
        <w:rPr>
          <w:lang w:val="sr-Cyrl-CS"/>
        </w:rPr>
      </w:pPr>
      <w:r w:rsidRPr="00B5355B">
        <w:rPr>
          <w:u w:val="single"/>
          <w:lang w:val="sr-Cyrl-CS"/>
        </w:rPr>
        <w:t>Меница за добро извршење посла</w:t>
      </w:r>
      <w:r w:rsidRPr="00B5355B">
        <w:rPr>
          <w:lang w:val="sr-Cyrl-CS"/>
        </w:rPr>
        <w:t xml:space="preserve"> - Изабрани понуђач обавезује се да у тренутку закључења уговора о  јавној набавци преда наручиоцу меницу за добро извршење посла,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w:t>
      </w:r>
      <w:r>
        <w:t>Дом за смештај и негу старух лица „Прокупље“ у</w:t>
      </w:r>
      <w:r w:rsidRPr="00B5355B">
        <w:rPr>
          <w:lang w:val="sr-Cyrl-CS"/>
        </w:rPr>
        <w:t xml:space="preserve"> Прокупљ</w:t>
      </w:r>
      <w:r>
        <w:t>у</w:t>
      </w:r>
      <w:r w:rsidRPr="00B5355B">
        <w:rPr>
          <w:lang w:val="sr-Cyrl-CS"/>
        </w:rPr>
        <w:t xml:space="preserve">, која ће бити са клаузулама: безусловна и платива на први позив. Меница за добро извршење посла се издаје у висини  10% од укупне  вредности уговора без ПДВ-а. Рок важења менице мора бити 5 (пет) дуже </w:t>
      </w:r>
      <w:r w:rsidRPr="00B5355B">
        <w:t>од истека уговора</w:t>
      </w:r>
      <w:r w:rsidRPr="00B5355B">
        <w:rPr>
          <w:lang w:val="sr-Cyrl-CS"/>
        </w:rPr>
        <w:t xml:space="preserve">. Наручилац ће уновчити меницу </w:t>
      </w:r>
      <w:r w:rsidRPr="00B5355B">
        <w:rPr>
          <w:u w:val="single"/>
          <w:lang w:val="sr-Cyrl-CS"/>
        </w:rPr>
        <w:t>за добро извршење посла</w:t>
      </w:r>
      <w:r w:rsidRPr="00B5355B">
        <w:rPr>
          <w:lang w:val="sr-Cyrl-CS"/>
        </w:rPr>
        <w:t xml:space="preserve"> у случају да изабрани понуђач не поштује обавезу доброг извршења посла.</w:t>
      </w:r>
    </w:p>
    <w:p w:rsidR="00626704" w:rsidRPr="00B5355B" w:rsidRDefault="00626704" w:rsidP="009122D4">
      <w:pPr>
        <w:autoSpaceDE w:val="0"/>
        <w:autoSpaceDN w:val="0"/>
        <w:adjustRightInd w:val="0"/>
        <w:jc w:val="both"/>
        <w:rPr>
          <w:b/>
          <w:bCs/>
          <w:lang w:val="sr-Cyrl-CS"/>
        </w:rPr>
      </w:pPr>
    </w:p>
    <w:p w:rsidR="00626704" w:rsidRPr="00B5355B" w:rsidRDefault="00626704" w:rsidP="009122D4">
      <w:pPr>
        <w:autoSpaceDE w:val="0"/>
        <w:autoSpaceDN w:val="0"/>
        <w:adjustRightInd w:val="0"/>
        <w:jc w:val="both"/>
        <w:rPr>
          <w:lang w:val="sr-Cyrl-CS"/>
        </w:rPr>
      </w:pPr>
    </w:p>
    <w:p w:rsidR="00626704" w:rsidRPr="00B5355B" w:rsidRDefault="00626704" w:rsidP="009122D4">
      <w:pPr>
        <w:tabs>
          <w:tab w:val="left" w:pos="3600"/>
        </w:tabs>
        <w:spacing w:before="120" w:after="120"/>
        <w:jc w:val="both"/>
        <w:rPr>
          <w:b/>
          <w:bCs/>
          <w:u w:val="single"/>
          <w:lang w:val="sr-Cyrl-CS"/>
        </w:rPr>
      </w:pPr>
      <w:r w:rsidRPr="00B5355B">
        <w:rPr>
          <w:b/>
          <w:bCs/>
          <w:u w:val="single"/>
          <w:lang w:val="sr-Cyrl-CS"/>
        </w:rPr>
        <w:t>Напомена: Понуђач је дужан да попуни Изјаву кој</w:t>
      </w:r>
      <w:r w:rsidRPr="00B5355B">
        <w:rPr>
          <w:b/>
          <w:bCs/>
          <w:u w:val="single"/>
        </w:rPr>
        <w:t>a</w:t>
      </w:r>
      <w:r w:rsidRPr="00B5355B">
        <w:rPr>
          <w:b/>
          <w:bCs/>
          <w:u w:val="single"/>
          <w:lang w:val="sr-Cyrl-CS"/>
        </w:rPr>
        <w:t xml:space="preserve"> следи а кој</w:t>
      </w:r>
      <w:r w:rsidRPr="00B5355B">
        <w:rPr>
          <w:b/>
          <w:bCs/>
          <w:u w:val="single"/>
        </w:rPr>
        <w:t>a</w:t>
      </w:r>
      <w:r w:rsidRPr="00B5355B">
        <w:rPr>
          <w:b/>
          <w:bCs/>
          <w:u w:val="single"/>
          <w:lang w:val="sr-Cyrl-CS"/>
        </w:rPr>
        <w:t xml:space="preserve"> </w:t>
      </w:r>
      <w:r w:rsidRPr="00B5355B">
        <w:rPr>
          <w:b/>
          <w:bCs/>
          <w:u w:val="single"/>
        </w:rPr>
        <w:t>je</w:t>
      </w:r>
      <w:r w:rsidRPr="00B5355B">
        <w:rPr>
          <w:b/>
          <w:bCs/>
          <w:u w:val="single"/>
          <w:lang w:val="sr-Cyrl-CS"/>
        </w:rPr>
        <w:t xml:space="preserve"> саставни део конкурсне документације.</w:t>
      </w:r>
    </w:p>
    <w:p w:rsidR="00626704" w:rsidRPr="00B5355B" w:rsidRDefault="00626704" w:rsidP="009122D4">
      <w:pPr>
        <w:spacing w:line="240" w:lineRule="exact"/>
        <w:jc w:val="both"/>
        <w:rPr>
          <w:b/>
          <w:bCs/>
          <w:color w:val="FF6600"/>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Default="00626704" w:rsidP="009122D4">
      <w:pPr>
        <w:autoSpaceDE w:val="0"/>
        <w:autoSpaceDN w:val="0"/>
        <w:adjustRightInd w:val="0"/>
        <w:spacing w:line="280" w:lineRule="exact"/>
        <w:jc w:val="both"/>
        <w:rPr>
          <w:b/>
          <w:bCs/>
          <w:lang w:val="sr-Cyrl-CS"/>
        </w:rPr>
      </w:pPr>
    </w:p>
    <w:p w:rsidR="00626704" w:rsidRPr="00B5355B" w:rsidRDefault="00626704" w:rsidP="009122D4">
      <w:pPr>
        <w:spacing w:line="240" w:lineRule="exact"/>
        <w:jc w:val="both"/>
        <w:rPr>
          <w:b/>
          <w:bCs/>
          <w:lang w:val="sr-Cyrl-CS"/>
        </w:rPr>
      </w:pPr>
      <w:r w:rsidRPr="00B5355B">
        <w:rPr>
          <w:lang w:val="sr-Cyrl-CS"/>
        </w:rPr>
        <w:t xml:space="preserve">Образац </w:t>
      </w:r>
      <w:r w:rsidRPr="00B5355B">
        <w:rPr>
          <w:b/>
          <w:bCs/>
          <w:lang w:val="sr-Cyrl-CS"/>
        </w:rPr>
        <w:t>Б</w:t>
      </w:r>
      <w:r w:rsidRPr="00B5355B">
        <w:t>-</w:t>
      </w:r>
      <w:r w:rsidRPr="00B5355B">
        <w:rPr>
          <w:b/>
          <w:bCs/>
        </w:rPr>
        <w:t xml:space="preserve"> </w:t>
      </w:r>
      <w:r w:rsidRPr="00B5355B">
        <w:rPr>
          <w:lang w:eastAsia="sr-Cyrl-CS"/>
        </w:rPr>
        <w:t>ИЗЈАВА ПОНУЂАЧА О СРЕДСТВУ ФИНАНСИЈСКОГ ОБЕЗБЕЂЕЊА - СОПСТВЕН</w:t>
      </w:r>
      <w:r w:rsidRPr="00B5355B">
        <w:rPr>
          <w:lang w:val="sr-Cyrl-CS" w:eastAsia="sr-Cyrl-CS"/>
        </w:rPr>
        <w:t>А</w:t>
      </w:r>
      <w:r w:rsidRPr="00B5355B">
        <w:rPr>
          <w:lang w:eastAsia="sr-Cyrl-CS"/>
        </w:rPr>
        <w:t xml:space="preserve"> БЛАНКО МЕНИЦ</w:t>
      </w:r>
      <w:r w:rsidRPr="00B5355B">
        <w:rPr>
          <w:lang w:val="sr-Cyrl-CS" w:eastAsia="sr-Cyrl-CS"/>
        </w:rPr>
        <w:t xml:space="preserve">А </w:t>
      </w:r>
      <w:r w:rsidRPr="00B5355B">
        <w:rPr>
          <w:lang w:eastAsia="sr-Cyrl-CS"/>
        </w:rPr>
        <w:t xml:space="preserve">ЗА </w:t>
      </w:r>
      <w:r w:rsidRPr="00B5355B">
        <w:rPr>
          <w:lang w:val="sr-Cyrl-CS" w:eastAsia="sr-Cyrl-CS"/>
        </w:rPr>
        <w:t>ДОБРО ИЗВРШЕЊЕ ПОСЛА</w:t>
      </w:r>
    </w:p>
    <w:p w:rsidR="00626704" w:rsidRPr="00B5355B" w:rsidRDefault="00626704" w:rsidP="009122D4">
      <w:pPr>
        <w:autoSpaceDE w:val="0"/>
        <w:autoSpaceDN w:val="0"/>
        <w:adjustRightInd w:val="0"/>
        <w:spacing w:line="280" w:lineRule="exact"/>
        <w:ind w:left="1080" w:hanging="360"/>
        <w:jc w:val="both"/>
        <w:rPr>
          <w:b/>
          <w:bCs/>
          <w:lang w:val="sr-Cyrl-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269"/>
      </w:tblGrid>
      <w:tr w:rsidR="00626704" w:rsidRPr="00B5355B">
        <w:trPr>
          <w:trHeight w:val="1439"/>
          <w:jc w:val="center"/>
        </w:trPr>
        <w:tc>
          <w:tcPr>
            <w:tcW w:w="9269" w:type="dxa"/>
            <w:vAlign w:val="center"/>
          </w:tcPr>
          <w:p w:rsidR="00626704" w:rsidRPr="00B5355B" w:rsidRDefault="00626704" w:rsidP="001E562A">
            <w:pPr>
              <w:pStyle w:val="NoSpacing"/>
              <w:jc w:val="center"/>
              <w:rPr>
                <w:b/>
                <w:bCs/>
                <w:lang w:val="sr-Cyrl-CS"/>
              </w:rPr>
            </w:pPr>
          </w:p>
          <w:p w:rsidR="00626704" w:rsidRPr="00205BB0" w:rsidRDefault="00626704" w:rsidP="001E562A">
            <w:pPr>
              <w:autoSpaceDE w:val="0"/>
              <w:autoSpaceDN w:val="0"/>
              <w:adjustRightInd w:val="0"/>
              <w:spacing w:line="280" w:lineRule="exact"/>
            </w:pPr>
            <w:r w:rsidRPr="00B5355B">
              <w:rPr>
                <w:b/>
                <w:bCs/>
                <w:lang w:val="sr-Cyrl-CS"/>
              </w:rPr>
              <w:t xml:space="preserve">Јавна набавка број: </w:t>
            </w:r>
            <w:r>
              <w:rPr>
                <w:b/>
                <w:bCs/>
                <w:lang w:val="sr-Cyrl-CS"/>
              </w:rPr>
              <w:t xml:space="preserve"> ЈН бр. </w:t>
            </w:r>
            <w:r>
              <w:rPr>
                <w:b/>
                <w:bCs/>
              </w:rPr>
              <w:t>3</w:t>
            </w:r>
            <w:r>
              <w:rPr>
                <w:b/>
                <w:bCs/>
                <w:lang w:val="sr-Cyrl-CS"/>
              </w:rPr>
              <w:t>-Д/17</w:t>
            </w:r>
            <w:r>
              <w:t xml:space="preserve">  </w:t>
            </w:r>
            <w:r w:rsidRPr="009122D4">
              <w:rPr>
                <w:b/>
                <w:bCs/>
              </w:rPr>
              <w:t>Набавка угља</w:t>
            </w:r>
            <w:r w:rsidRPr="00205BB0">
              <w:rPr>
                <w:b/>
                <w:bCs/>
                <w:color w:val="FF0000"/>
                <w:lang w:val="sr-Cyrl-CS"/>
              </w:rPr>
              <w:t xml:space="preserve"> </w:t>
            </w:r>
          </w:p>
          <w:p w:rsidR="00626704" w:rsidRPr="00B5355B" w:rsidRDefault="00626704" w:rsidP="001E562A">
            <w:pPr>
              <w:autoSpaceDE w:val="0"/>
              <w:autoSpaceDN w:val="0"/>
              <w:adjustRightInd w:val="0"/>
              <w:spacing w:line="280" w:lineRule="exact"/>
              <w:jc w:val="center"/>
              <w:rPr>
                <w:b/>
                <w:bCs/>
                <w:lang w:val="sr-Cyrl-CS"/>
              </w:rPr>
            </w:pPr>
            <w:r w:rsidRPr="00B5355B">
              <w:rPr>
                <w:b/>
                <w:bCs/>
                <w:lang w:val="sr-Cyrl-CS"/>
              </w:rPr>
              <w:t>Образац Б</w:t>
            </w:r>
          </w:p>
          <w:p w:rsidR="00626704" w:rsidRPr="00B5355B" w:rsidRDefault="00626704" w:rsidP="001E562A">
            <w:pPr>
              <w:pStyle w:val="NoSpacing"/>
              <w:jc w:val="center"/>
              <w:rPr>
                <w:i/>
                <w:iCs/>
                <w:lang w:val="sr-Cyrl-CS"/>
              </w:rPr>
            </w:pPr>
          </w:p>
        </w:tc>
      </w:tr>
      <w:tr w:rsidR="00626704" w:rsidRPr="00B5355B">
        <w:trPr>
          <w:trHeight w:val="1674"/>
          <w:jc w:val="center"/>
        </w:trPr>
        <w:tc>
          <w:tcPr>
            <w:tcW w:w="9269" w:type="dxa"/>
          </w:tcPr>
          <w:p w:rsidR="00626704" w:rsidRPr="00B5355B" w:rsidRDefault="00626704" w:rsidP="001E562A">
            <w:pPr>
              <w:pStyle w:val="NoSpacing"/>
              <w:jc w:val="both"/>
              <w:rPr>
                <w:i/>
                <w:iCs/>
                <w:lang w:val="sr-Cyrl-CS"/>
              </w:rPr>
            </w:pPr>
          </w:p>
          <w:p w:rsidR="00626704" w:rsidRPr="00B5355B" w:rsidRDefault="00626704" w:rsidP="001E562A">
            <w:pPr>
              <w:spacing w:line="240" w:lineRule="exact"/>
              <w:rPr>
                <w:rStyle w:val="BodytextSpacing0pt"/>
                <w:b w:val="0"/>
                <w:bCs w:val="0"/>
                <w:lang w:val="sr-Cyrl-CS" w:eastAsia="sr-Cyrl-CS"/>
              </w:rPr>
            </w:pPr>
          </w:p>
          <w:p w:rsidR="00626704" w:rsidRPr="00B5355B" w:rsidRDefault="00626704" w:rsidP="001E562A">
            <w:pPr>
              <w:spacing w:line="240" w:lineRule="exact"/>
              <w:jc w:val="center"/>
              <w:rPr>
                <w:i/>
                <w:iCs/>
                <w:lang w:val="sr-Cyrl-CS"/>
              </w:rPr>
            </w:pPr>
            <w:r w:rsidRPr="00B5355B">
              <w:rPr>
                <w:rStyle w:val="BodytextSpacing0pt"/>
                <w:b w:val="0"/>
                <w:bCs w:val="0"/>
                <w:lang w:eastAsia="sr-Cyrl-CS"/>
              </w:rPr>
              <w:t>ИЗЈАВА ПОНУЂАЧА О СРЕДСТВУ ФИНАНСИЈСКОГ ОБЕЗБЕЂЕЊА – СОПСТВЕН</w:t>
            </w:r>
            <w:r w:rsidRPr="00B5355B">
              <w:rPr>
                <w:rStyle w:val="BodytextSpacing0pt"/>
                <w:b w:val="0"/>
                <w:bCs w:val="0"/>
                <w:lang w:val="sr-Cyrl-CS" w:eastAsia="sr-Cyrl-CS"/>
              </w:rPr>
              <w:t xml:space="preserve">А </w:t>
            </w:r>
            <w:r w:rsidRPr="00B5355B">
              <w:rPr>
                <w:rStyle w:val="BodytextSpacing0pt"/>
                <w:b w:val="0"/>
                <w:bCs w:val="0"/>
                <w:lang w:eastAsia="sr-Cyrl-CS"/>
              </w:rPr>
              <w:t>БЛАНКО МЕНИЦ</w:t>
            </w:r>
            <w:r w:rsidRPr="00B5355B">
              <w:rPr>
                <w:rStyle w:val="BodytextSpacing0pt"/>
                <w:b w:val="0"/>
                <w:bCs w:val="0"/>
                <w:lang w:val="sr-Cyrl-CS" w:eastAsia="sr-Cyrl-CS"/>
              </w:rPr>
              <w:t xml:space="preserve">А </w:t>
            </w:r>
            <w:r w:rsidRPr="00B5355B">
              <w:rPr>
                <w:rStyle w:val="BodytextSpacing0pt"/>
                <w:b w:val="0"/>
                <w:bCs w:val="0"/>
                <w:lang w:eastAsia="sr-Cyrl-CS"/>
              </w:rPr>
              <w:t>ЗА ИСПУЊЕЊЕ УГОВОРНИХ ОБАВЕЗА</w:t>
            </w:r>
          </w:p>
          <w:p w:rsidR="00626704" w:rsidRPr="00B5355B" w:rsidRDefault="00626704" w:rsidP="001E562A">
            <w:pPr>
              <w:pStyle w:val="NoSpacing"/>
              <w:jc w:val="both"/>
              <w:rPr>
                <w:i/>
                <w:iCs/>
                <w:lang w:val="sr-Cyrl-CS"/>
              </w:rPr>
            </w:pPr>
          </w:p>
        </w:tc>
      </w:tr>
      <w:tr w:rsidR="00626704" w:rsidRPr="00B5355B">
        <w:trPr>
          <w:trHeight w:val="1508"/>
          <w:jc w:val="center"/>
        </w:trPr>
        <w:tc>
          <w:tcPr>
            <w:tcW w:w="9269" w:type="dxa"/>
          </w:tcPr>
          <w:p w:rsidR="00626704" w:rsidRPr="00B5355B" w:rsidRDefault="00626704" w:rsidP="001E562A">
            <w:pPr>
              <w:pStyle w:val="NoSpacing"/>
              <w:jc w:val="both"/>
              <w:rPr>
                <w:i/>
                <w:iCs/>
                <w:lang w:val="sr-Cyrl-CS"/>
              </w:rPr>
            </w:pPr>
          </w:p>
          <w:p w:rsidR="00626704" w:rsidRPr="00B5355B" w:rsidRDefault="00626704" w:rsidP="001E562A">
            <w:pPr>
              <w:pStyle w:val="NoSpacing"/>
              <w:jc w:val="both"/>
              <w:rPr>
                <w:i/>
                <w:iCs/>
                <w:lang w:val="sr-Cyrl-CS"/>
              </w:rPr>
            </w:pPr>
          </w:p>
          <w:p w:rsidR="00626704" w:rsidRPr="00B5355B" w:rsidRDefault="00626704" w:rsidP="001E562A">
            <w:pPr>
              <w:pStyle w:val="NoSpacing"/>
              <w:jc w:val="both"/>
              <w:rPr>
                <w:i/>
                <w:iCs/>
                <w:lang w:val="sr-Cyrl-CS"/>
              </w:rPr>
            </w:pPr>
            <w:r w:rsidRPr="00B5355B">
              <w:rPr>
                <w:i/>
                <w:iCs/>
                <w:lang w:val="sr-Cyrl-CS"/>
              </w:rPr>
              <w:t>ПОНУЂАЧ :______________________________________________</w:t>
            </w:r>
          </w:p>
          <w:p w:rsidR="00626704" w:rsidRPr="00B5355B" w:rsidRDefault="00626704" w:rsidP="001E562A">
            <w:pPr>
              <w:pStyle w:val="NoSpacing"/>
              <w:jc w:val="both"/>
              <w:rPr>
                <w:i/>
                <w:iCs/>
                <w:lang w:val="sr-Cyrl-CS"/>
              </w:rPr>
            </w:pPr>
          </w:p>
          <w:p w:rsidR="00626704" w:rsidRPr="00B5355B" w:rsidRDefault="00626704" w:rsidP="001E562A">
            <w:pPr>
              <w:pStyle w:val="NoSpacing"/>
              <w:jc w:val="both"/>
              <w:rPr>
                <w:i/>
                <w:iCs/>
                <w:lang w:val="sr-Cyrl-CS"/>
              </w:rPr>
            </w:pPr>
          </w:p>
        </w:tc>
      </w:tr>
      <w:tr w:rsidR="00626704" w:rsidRPr="00B5355B">
        <w:trPr>
          <w:trHeight w:val="3413"/>
          <w:jc w:val="center"/>
        </w:trPr>
        <w:tc>
          <w:tcPr>
            <w:tcW w:w="9269" w:type="dxa"/>
          </w:tcPr>
          <w:p w:rsidR="00626704" w:rsidRPr="00B5355B" w:rsidRDefault="00626704" w:rsidP="001E562A">
            <w:pPr>
              <w:pStyle w:val="NoSpacing"/>
              <w:jc w:val="both"/>
              <w:rPr>
                <w:lang w:val="sr-Cyrl-CS"/>
              </w:rPr>
            </w:pPr>
            <w:r w:rsidRPr="00B5355B">
              <w:rPr>
                <w:lang w:val="sr-Cyrl-CS"/>
              </w:rPr>
              <w:t xml:space="preserve">Изјављујем под пуном материјалном и кривичном одговорношћу да ћу, </w:t>
            </w:r>
            <w:r w:rsidRPr="00205BB0">
              <w:rPr>
                <w:b/>
                <w:bCs/>
                <w:lang w:val="sr-Cyrl-CS"/>
              </w:rPr>
              <w:t xml:space="preserve">уколико моја понуда буде оцењена као најповољнија у поступку јавне набавке бр. </w:t>
            </w:r>
            <w:r w:rsidRPr="00205BB0">
              <w:rPr>
                <w:b/>
                <w:bCs/>
              </w:rPr>
              <w:t>ЈН</w:t>
            </w:r>
            <w:r w:rsidRPr="00205BB0">
              <w:rPr>
                <w:lang w:val="sr-Cyrl-CS"/>
              </w:rPr>
              <w:t xml:space="preserve"> бр.</w:t>
            </w:r>
            <w:r w:rsidRPr="00205BB0">
              <w:t xml:space="preserve"> </w:t>
            </w:r>
            <w:r>
              <w:t>3</w:t>
            </w:r>
            <w:r w:rsidRPr="00205BB0">
              <w:t>-Д/17</w:t>
            </w:r>
            <w:r>
              <w:t xml:space="preserve"> Набавка угља</w:t>
            </w:r>
            <w:r w:rsidRPr="00B5355B">
              <w:rPr>
                <w:lang w:val="sr-Cyrl-CS"/>
              </w:rPr>
              <w:t xml:space="preserve">, у тренутку закључења уговора доставити сопствену бланко меницу, </w:t>
            </w:r>
            <w:r w:rsidRPr="00B5355B">
              <w:rPr>
                <w:b/>
                <w:bCs/>
                <w:u w:val="single"/>
                <w:lang w:val="sr-Cyrl-CS"/>
              </w:rPr>
              <w:t>за добро извршење посла</w:t>
            </w:r>
            <w:r w:rsidRPr="00B5355B">
              <w:rPr>
                <w:lang w:val="sr-Cyrl-CS"/>
              </w:rPr>
              <w:t xml:space="preserve">,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w:t>
            </w:r>
            <w:r>
              <w:t xml:space="preserve">Дом за смештај и негу старих лица „Прокупље“ у </w:t>
            </w:r>
            <w:r w:rsidRPr="00B5355B">
              <w:rPr>
                <w:lang w:val="sr-Cyrl-CS"/>
              </w:rPr>
              <w:t xml:space="preserve"> Прокупљ</w:t>
            </w:r>
            <w:r>
              <w:t>у</w:t>
            </w:r>
            <w:r w:rsidRPr="00B5355B">
              <w:rPr>
                <w:lang w:val="sr-Cyrl-CS"/>
              </w:rPr>
              <w:t>е, са клаузулама „без протеста“, у износу од 10% од вредности уговора (без обрачунатог ПДВ-а), са роком важности који је 5</w:t>
            </w:r>
            <w:r w:rsidRPr="00B5355B">
              <w:t xml:space="preserve"> </w:t>
            </w:r>
            <w:r w:rsidRPr="00B5355B">
              <w:rPr>
                <w:lang w:val="sr-Cyrl-CS"/>
              </w:rPr>
              <w:t xml:space="preserve">дана дуже </w:t>
            </w:r>
            <w:r w:rsidRPr="00B5355B">
              <w:t>од истека уговора</w:t>
            </w:r>
            <w:r w:rsidRPr="00B5355B">
              <w:rPr>
                <w:lang w:val="sr-Cyrl-CS"/>
              </w:rPr>
              <w:t>, као средство финансијског обезбеђења својих уговорних обавеза;</w:t>
            </w:r>
          </w:p>
        </w:tc>
      </w:tr>
      <w:tr w:rsidR="00626704" w:rsidRPr="00B5355B">
        <w:trPr>
          <w:trHeight w:val="1930"/>
          <w:jc w:val="center"/>
        </w:trPr>
        <w:tc>
          <w:tcPr>
            <w:tcW w:w="9269" w:type="dxa"/>
          </w:tcPr>
          <w:p w:rsidR="00626704" w:rsidRPr="00B5355B" w:rsidRDefault="00626704" w:rsidP="001E562A">
            <w:pPr>
              <w:pStyle w:val="NoSpacing"/>
              <w:jc w:val="both"/>
              <w:rPr>
                <w:i/>
                <w:iCs/>
                <w:lang w:val="sr-Cyrl-CS"/>
              </w:rPr>
            </w:pPr>
          </w:p>
          <w:p w:rsidR="00626704" w:rsidRPr="00B5355B" w:rsidRDefault="00626704" w:rsidP="001E562A">
            <w:pPr>
              <w:pStyle w:val="NoSpacing"/>
              <w:jc w:val="center"/>
              <w:rPr>
                <w:i/>
                <w:iCs/>
                <w:lang w:val="sr-Cyrl-CS"/>
              </w:rPr>
            </w:pPr>
            <w:r w:rsidRPr="00B5355B">
              <w:rPr>
                <w:i/>
                <w:iCs/>
                <w:lang w:val="sr-Cyrl-CS"/>
              </w:rPr>
              <w:t xml:space="preserve">                                                                                          Потпис одговорног лица понуђача</w:t>
            </w:r>
          </w:p>
          <w:p w:rsidR="00626704" w:rsidRPr="00B5355B" w:rsidRDefault="00626704" w:rsidP="001E562A">
            <w:pPr>
              <w:pStyle w:val="NoSpacing"/>
              <w:jc w:val="both"/>
              <w:rPr>
                <w:i/>
                <w:iCs/>
                <w:lang w:val="sr-Cyrl-CS"/>
              </w:rPr>
            </w:pPr>
            <w:r w:rsidRPr="00B5355B">
              <w:rPr>
                <w:i/>
                <w:iCs/>
                <w:lang w:val="sr-Cyrl-CS"/>
              </w:rPr>
              <w:t xml:space="preserve">                                                                                                             </w:t>
            </w:r>
          </w:p>
          <w:p w:rsidR="00626704" w:rsidRPr="00B5355B" w:rsidRDefault="00626704" w:rsidP="001E562A">
            <w:pPr>
              <w:pStyle w:val="NoSpacing"/>
              <w:jc w:val="center"/>
              <w:rPr>
                <w:i/>
                <w:iCs/>
                <w:lang w:val="sr-Cyrl-CS"/>
              </w:rPr>
            </w:pPr>
            <w:r w:rsidRPr="00B5355B">
              <w:rPr>
                <w:i/>
                <w:iCs/>
                <w:lang w:val="sr-Cyrl-CS"/>
              </w:rPr>
              <w:t xml:space="preserve">                                                                       МП       ____________________________</w:t>
            </w:r>
          </w:p>
          <w:p w:rsidR="00626704" w:rsidRPr="00B5355B" w:rsidRDefault="00626704" w:rsidP="001E562A">
            <w:pPr>
              <w:pStyle w:val="NoSpacing"/>
              <w:jc w:val="both"/>
              <w:rPr>
                <w:i/>
                <w:iCs/>
                <w:lang w:val="sr-Cyrl-CS"/>
              </w:rPr>
            </w:pPr>
          </w:p>
          <w:p w:rsidR="00626704" w:rsidRPr="00B5355B" w:rsidRDefault="00626704" w:rsidP="001E562A">
            <w:pPr>
              <w:pStyle w:val="NoSpacing"/>
              <w:jc w:val="both"/>
              <w:rPr>
                <w:i/>
                <w:iCs/>
                <w:lang w:val="sr-Cyrl-CS"/>
              </w:rPr>
            </w:pPr>
          </w:p>
          <w:p w:rsidR="00626704" w:rsidRPr="00B5355B" w:rsidRDefault="00626704" w:rsidP="001E562A">
            <w:pPr>
              <w:pStyle w:val="NoSpacing"/>
              <w:jc w:val="both"/>
              <w:rPr>
                <w:i/>
                <w:iCs/>
                <w:lang w:val="sr-Cyrl-CS"/>
              </w:rPr>
            </w:pPr>
          </w:p>
          <w:p w:rsidR="00626704" w:rsidRPr="00B5355B" w:rsidRDefault="00626704" w:rsidP="001E562A">
            <w:pPr>
              <w:pStyle w:val="NoSpacing"/>
              <w:jc w:val="both"/>
              <w:rPr>
                <w:i/>
                <w:iCs/>
                <w:lang w:val="sr-Cyrl-CS"/>
              </w:rPr>
            </w:pPr>
          </w:p>
        </w:tc>
      </w:tr>
    </w:tbl>
    <w:p w:rsidR="00626704" w:rsidRPr="00B5355B" w:rsidRDefault="00626704" w:rsidP="009122D4">
      <w:pPr>
        <w:autoSpaceDE w:val="0"/>
        <w:autoSpaceDN w:val="0"/>
        <w:adjustRightInd w:val="0"/>
        <w:spacing w:line="280" w:lineRule="exact"/>
        <w:ind w:left="1080" w:hanging="360"/>
        <w:jc w:val="both"/>
        <w:rPr>
          <w:b/>
          <w:bCs/>
          <w:lang w:val="sr-Cyrl-CS"/>
        </w:rPr>
      </w:pPr>
    </w:p>
    <w:p w:rsidR="00626704" w:rsidRPr="00B5355B" w:rsidRDefault="00626704" w:rsidP="009122D4">
      <w:pPr>
        <w:pStyle w:val="NoSpacing"/>
        <w:jc w:val="both"/>
        <w:rPr>
          <w:lang w:val="sr-Cyrl-CS"/>
        </w:rPr>
      </w:pPr>
      <w:r w:rsidRPr="00B5355B">
        <w:rPr>
          <w:b/>
          <w:bCs/>
          <w:lang w:val="sr-Cyrl-CS"/>
        </w:rPr>
        <w:t>Напомена:</w:t>
      </w:r>
      <w:r>
        <w:rPr>
          <w:b/>
          <w:bCs/>
          <w:lang w:val="sr-Cyrl-CS"/>
        </w:rPr>
        <w:t xml:space="preserve"> </w:t>
      </w:r>
      <w:r w:rsidRPr="00B5355B">
        <w:rPr>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26704" w:rsidRPr="00B5355B" w:rsidRDefault="00626704" w:rsidP="009122D4">
      <w:pPr>
        <w:jc w:val="both"/>
        <w:rPr>
          <w:b/>
          <w:bCs/>
          <w:lang w:val="sr-Cyrl-CS"/>
        </w:rPr>
      </w:pPr>
    </w:p>
    <w:p w:rsidR="00626704" w:rsidRPr="00B5355B" w:rsidRDefault="00626704" w:rsidP="009122D4">
      <w:pPr>
        <w:jc w:val="both"/>
        <w:rPr>
          <w:b/>
          <w:bCs/>
          <w:lang w:val="sr-Cyrl-CS"/>
        </w:rPr>
      </w:pPr>
    </w:p>
    <w:p w:rsidR="00626704" w:rsidRPr="00B5355B" w:rsidRDefault="00626704" w:rsidP="009122D4">
      <w:pPr>
        <w:jc w:val="both"/>
        <w:rPr>
          <w:b/>
          <w:bCs/>
          <w:lang w:val="sr-Cyrl-CS"/>
        </w:rPr>
      </w:pPr>
    </w:p>
    <w:p w:rsidR="00626704" w:rsidRDefault="00626704" w:rsidP="0045203A">
      <w:r w:rsidRPr="00C77D9F">
        <w:rPr>
          <w:b/>
          <w:bCs/>
          <w:i/>
          <w:iCs/>
        </w:rPr>
        <w:t xml:space="preserve">13. ЗАШТИТА ПОВЕРЉИВОСТИ ПОДАТАКА КОЈЕ НАРУЧИЛАЦ СТАВЉА ПОНУЂАЧИМА НА РАСПОЛАГАЊЕ, УКЉУЧУЈУЋИ И ЊИХОВЕ ПОДИЗВОЂАЧЕ </w:t>
      </w:r>
      <w:r>
        <w:rPr>
          <w:b/>
          <w:bCs/>
          <w:i/>
          <w:iCs/>
        </w:rPr>
        <w:t xml:space="preserve">                                                                </w:t>
      </w:r>
      <w:r w:rsidRPr="00C77D9F">
        <w:t>Предметна набавка не садржи поверљиве информације које наручилац ставља на располагање.</w:t>
      </w:r>
    </w:p>
    <w:p w:rsidR="00626704" w:rsidRDefault="00626704" w:rsidP="0045203A">
      <w:pPr>
        <w:rPr>
          <w:b/>
          <w:bCs/>
        </w:rPr>
      </w:pPr>
      <w:r w:rsidRPr="00C77D9F">
        <w:rPr>
          <w:b/>
          <w:bCs/>
        </w:rPr>
        <w:t>14. ДОДАТНЕ ИНФОРМАЦИЈЕ ИЛИ ПОЈАШЊЕЊА У ВЕЗИ СА ПРИПРЕМАЊЕМ ПОНУДЕ</w:t>
      </w:r>
      <w:r>
        <w:rPr>
          <w:b/>
          <w:bCs/>
        </w:rPr>
        <w:t xml:space="preserve">      </w:t>
      </w:r>
    </w:p>
    <w:p w:rsidR="00626704" w:rsidRPr="0029584E" w:rsidRDefault="00626704" w:rsidP="0045203A">
      <w:r w:rsidRPr="00C77D9F">
        <w:t xml:space="preserve">Заинтересовано лице може, у писаном облику </w:t>
      </w:r>
      <w:r w:rsidRPr="00D90E58">
        <w:t>путем поште</w:t>
      </w:r>
      <w:r w:rsidRPr="00D90E58">
        <w:rPr>
          <w:lang w:val="sr-Cyrl-CS"/>
        </w:rPr>
        <w:t xml:space="preserve"> на адресу наручиоца</w:t>
      </w:r>
      <w:r w:rsidRPr="00D90E58">
        <w:t>,</w:t>
      </w:r>
      <w:r w:rsidRPr="00C77D9F">
        <w:rPr>
          <w:i/>
          <w:iCs/>
        </w:rPr>
        <w:t xml:space="preserve"> </w:t>
      </w:r>
      <w:r w:rsidRPr="00D90E58">
        <w:t>електронске поште</w:t>
      </w:r>
      <w:r w:rsidRPr="00D90E58">
        <w:rPr>
          <w:lang w:val="sr-Cyrl-CS"/>
        </w:rPr>
        <w:t xml:space="preserve"> на</w:t>
      </w:r>
      <w:r w:rsidRPr="00C77D9F">
        <w:rPr>
          <w:i/>
          <w:iCs/>
          <w:lang w:val="sr-Cyrl-CS"/>
        </w:rPr>
        <w:t xml:space="preserve"> </w:t>
      </w:r>
      <w:r w:rsidRPr="00D90E58">
        <w:t>e</w:t>
      </w:r>
      <w:r w:rsidRPr="00D90E58">
        <w:rPr>
          <w:lang w:val="ru-RU"/>
        </w:rPr>
        <w:t>-</w:t>
      </w:r>
      <w:r w:rsidRPr="00D90E58">
        <w:t>mail</w:t>
      </w:r>
      <w:r w:rsidRPr="00C77D9F">
        <w:rPr>
          <w:i/>
          <w:iCs/>
          <w:lang w:val="sr-Cyrl-CS"/>
        </w:rPr>
        <w:t>.</w:t>
      </w:r>
      <w:r>
        <w:rPr>
          <w:i/>
          <w:iCs/>
          <w:lang w:val="sr-Cyrl-CS"/>
        </w:rPr>
        <w:t xml:space="preserve"> </w:t>
      </w:r>
      <w:r>
        <w:t>Ljubinka.kodzulovic@gmail.com</w:t>
      </w:r>
      <w:r w:rsidRPr="00C77D9F">
        <w:rPr>
          <w:i/>
          <w:iCs/>
          <w:lang w:val="sr-Cyrl-CS"/>
        </w:rPr>
        <w:t>.</w:t>
      </w:r>
      <w:r w:rsidRPr="00C77D9F">
        <w:rPr>
          <w:i/>
          <w:iCs/>
        </w:rPr>
        <w:t xml:space="preserve"> </w:t>
      </w:r>
      <w:r w:rsidRPr="00D90E58">
        <w:t>или факсом</w:t>
      </w:r>
      <w:r w:rsidRPr="00D90E58">
        <w:rPr>
          <w:lang w:val="sr-Cyrl-CS"/>
        </w:rPr>
        <w:t xml:space="preserve"> на број</w:t>
      </w:r>
      <w:r w:rsidRPr="00C77D9F">
        <w:rPr>
          <w:i/>
          <w:iCs/>
          <w:lang w:val="sr-Cyrl-CS"/>
        </w:rPr>
        <w:t>.</w:t>
      </w:r>
      <w:r>
        <w:t>027/329-517,</w:t>
      </w:r>
      <w:r w:rsidRPr="00C77D9F">
        <w:rPr>
          <w:b/>
          <w:bCs/>
        </w:rPr>
        <w:t xml:space="preserve"> </w:t>
      </w:r>
      <w:r w:rsidRPr="00C77D9F">
        <w:t>тражити од наручиоца додатне информације или појашњења у вези са припремањем понуде, најкасније 5 дана пре и</w:t>
      </w:r>
      <w:r>
        <w:t>стека рока за подношење понуде, сваког радног дана од 6:30 до 14:00 часова</w:t>
      </w:r>
    </w:p>
    <w:p w:rsidR="00626704" w:rsidRPr="00C77D9F" w:rsidRDefault="00626704" w:rsidP="00906F16">
      <w:pPr>
        <w:jc w:val="both"/>
      </w:pPr>
      <w:r w:rsidRPr="00C77D9F">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626704" w:rsidRPr="00C77D9F" w:rsidRDefault="00626704" w:rsidP="00906F16">
      <w:pPr>
        <w:jc w:val="both"/>
      </w:pPr>
      <w:r w:rsidRPr="00C77D9F">
        <w:t>Додатне информације или појашњења упућују се са напоменом „Захтев за додатним информацијама или појашњењима конкурсне документације,</w:t>
      </w:r>
      <w:r>
        <w:t>Набвка угља</w:t>
      </w:r>
      <w:r w:rsidRPr="00C77D9F">
        <w:rPr>
          <w:b/>
          <w:bCs/>
        </w:rPr>
        <w:t xml:space="preserve"> ЈН бр.</w:t>
      </w:r>
      <w:r>
        <w:rPr>
          <w:b/>
          <w:bCs/>
        </w:rPr>
        <w:t>3-Д</w:t>
      </w:r>
      <w:r w:rsidRPr="00C77D9F">
        <w:rPr>
          <w:b/>
          <w:bCs/>
        </w:rPr>
        <w:t>/</w:t>
      </w:r>
      <w:r>
        <w:rPr>
          <w:b/>
          <w:bCs/>
        </w:rPr>
        <w:t>17</w:t>
      </w:r>
      <w:r w:rsidRPr="00C77D9F">
        <w:t>.</w:t>
      </w:r>
    </w:p>
    <w:p w:rsidR="00626704" w:rsidRPr="00C77D9F" w:rsidRDefault="00626704" w:rsidP="00906F16">
      <w:pPr>
        <w:jc w:val="both"/>
      </w:pPr>
      <w:r w:rsidRPr="00C77D9F">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626704" w:rsidRPr="00C77D9F" w:rsidRDefault="00626704" w:rsidP="00906F16">
      <w:pPr>
        <w:jc w:val="both"/>
      </w:pPr>
      <w:r w:rsidRPr="00C77D9F">
        <w:t>По истеку рока предвиђеног за подношење понуда н</w:t>
      </w:r>
      <w:r w:rsidRPr="00C77D9F">
        <w:rPr>
          <w:lang w:val="sr-Cyrl-CS"/>
        </w:rPr>
        <w:t>а</w:t>
      </w:r>
      <w:r w:rsidRPr="00C77D9F">
        <w:t xml:space="preserve">ручилац не може да мења нити да допуњује конкурсну документацију. </w:t>
      </w:r>
    </w:p>
    <w:p w:rsidR="00626704" w:rsidRPr="00C77D9F" w:rsidRDefault="00626704" w:rsidP="00906F16">
      <w:pPr>
        <w:jc w:val="both"/>
      </w:pPr>
      <w:r w:rsidRPr="00C77D9F">
        <w:t xml:space="preserve">Тражење додатних информација или појашњења у вези са припремањем понуде телефоном није дозвољено. </w:t>
      </w:r>
    </w:p>
    <w:p w:rsidR="00626704" w:rsidRPr="00C77D9F" w:rsidRDefault="00626704" w:rsidP="00906F16">
      <w:pPr>
        <w:jc w:val="both"/>
      </w:pPr>
      <w:r w:rsidRPr="00C77D9F">
        <w:t>Комуникација у поступку јавне набавке врши се искључиво на начин одређен чланом 20. Закона.</w:t>
      </w:r>
    </w:p>
    <w:p w:rsidR="00626704" w:rsidRPr="00C77D9F" w:rsidRDefault="00626704" w:rsidP="00906F16">
      <w:pPr>
        <w:jc w:val="both"/>
        <w:rPr>
          <w:b/>
          <w:bCs/>
        </w:rPr>
      </w:pPr>
      <w:r w:rsidRPr="00C77D9F">
        <w:rPr>
          <w:b/>
          <w:bCs/>
        </w:rPr>
        <w:t xml:space="preserve">15. ДОДАТНА ОБЈАШЊЕЊА ОД ПОНУЂАЧА ПОСЛЕ ОТВАРАЊА ПОНУДА И КОНТРОЛА КОД ПОНУЂАЧА ОДНОСНО ЊЕГОВОГ ПОДИЗВОЂАЧА </w:t>
      </w:r>
    </w:p>
    <w:p w:rsidR="00626704" w:rsidRPr="00C77D9F" w:rsidRDefault="00626704" w:rsidP="00906F16">
      <w:pPr>
        <w:jc w:val="both"/>
      </w:pPr>
      <w:r w:rsidRPr="00C77D9F">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626704" w:rsidRPr="00C77D9F" w:rsidRDefault="00626704" w:rsidP="00906F16">
      <w:pPr>
        <w:tabs>
          <w:tab w:val="left" w:pos="-135"/>
          <w:tab w:val="left" w:pos="0"/>
          <w:tab w:val="left" w:pos="120"/>
        </w:tabs>
        <w:jc w:val="both"/>
      </w:pPr>
      <w:r w:rsidRPr="00C77D9F">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626704" w:rsidRPr="00C77D9F" w:rsidRDefault="00626704" w:rsidP="00906F16">
      <w:pPr>
        <w:tabs>
          <w:tab w:val="left" w:pos="-135"/>
          <w:tab w:val="left" w:pos="0"/>
          <w:tab w:val="left" w:pos="120"/>
        </w:tabs>
        <w:jc w:val="both"/>
      </w:pPr>
      <w:r w:rsidRPr="00C77D9F">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626704" w:rsidRPr="00C77D9F" w:rsidRDefault="00626704" w:rsidP="00906F16">
      <w:pPr>
        <w:tabs>
          <w:tab w:val="left" w:pos="-135"/>
          <w:tab w:val="left" w:pos="0"/>
          <w:tab w:val="left" w:pos="120"/>
        </w:tabs>
        <w:jc w:val="both"/>
      </w:pPr>
      <w:r w:rsidRPr="00C77D9F">
        <w:t>У случају разлике између јединичне и укупне цене, меродавна је јединична цена.</w:t>
      </w:r>
    </w:p>
    <w:p w:rsidR="00626704" w:rsidRPr="00C77D9F" w:rsidRDefault="00626704" w:rsidP="00906F16">
      <w:pPr>
        <w:jc w:val="both"/>
      </w:pPr>
      <w:r w:rsidRPr="00C77D9F">
        <w:t>Ако се понуђач не сагласи са исправком рачунских грешака, наручил</w:t>
      </w:r>
      <w:r w:rsidRPr="00C77D9F">
        <w:rPr>
          <w:lang w:val="sr-Cyrl-CS"/>
        </w:rPr>
        <w:t>а</w:t>
      </w:r>
      <w:r w:rsidRPr="00C77D9F">
        <w:t xml:space="preserve">ц ће његову понуду одбити као неприхватљиву. </w:t>
      </w:r>
    </w:p>
    <w:p w:rsidR="00626704" w:rsidRPr="008902F0" w:rsidRDefault="00626704" w:rsidP="00914670">
      <w:pPr>
        <w:jc w:val="both"/>
      </w:pPr>
      <w:r>
        <w:rPr>
          <w:b/>
          <w:bCs/>
        </w:rPr>
        <w:t>16</w:t>
      </w:r>
      <w:r w:rsidRPr="00C77D9F">
        <w:rPr>
          <w:b/>
          <w:bCs/>
        </w:rPr>
        <w:t xml:space="preserve"> НАЧИН И РОК ЗА ПОДНОШЕЊЕ ЗАХТЕВА ЗА ЗАШТИТУ ПРАВА ПОНУЂАЧА </w:t>
      </w:r>
      <w:r>
        <w:rPr>
          <w:b/>
          <w:bCs/>
        </w:rPr>
        <w:t xml:space="preserve">                                     </w:t>
      </w:r>
      <w:r w:rsidRPr="008902F0">
        <w:t>Захтев за заштиту права може да поднесе понуђач, односно  заинтересовано лице,</w:t>
      </w:r>
      <w:r>
        <w:t xml:space="preserve"> које има интерес за доделу уговора или би могао да претрпи штету због поступаља наручиоца противно одредбама закона.</w:t>
      </w:r>
      <w:r w:rsidRPr="008902F0">
        <w:t xml:space="preserve"> </w:t>
      </w:r>
    </w:p>
    <w:p w:rsidR="00626704" w:rsidRPr="008902F0" w:rsidRDefault="00626704" w:rsidP="00914670">
      <w:pPr>
        <w:spacing w:line="240" w:lineRule="auto"/>
        <w:jc w:val="both"/>
      </w:pPr>
      <w:r w:rsidRPr="008902F0">
        <w:t xml:space="preserve">Захтев за заштиту права подноси се </w:t>
      </w:r>
      <w:r>
        <w:t xml:space="preserve">Наручиоцу, а копија  се истовремено доставља </w:t>
      </w:r>
      <w:r w:rsidRPr="008902F0">
        <w:t>Републичкој комисији</w:t>
      </w:r>
      <w:r>
        <w:t>.</w:t>
      </w:r>
      <w:r w:rsidRPr="008902F0">
        <w:t xml:space="preserve"> Захтев за заштиту права се доставља непосредно, електронском поштом</w:t>
      </w:r>
      <w:r w:rsidRPr="008902F0">
        <w:rPr>
          <w:lang w:val="sr-Cyrl-CS"/>
        </w:rPr>
        <w:t xml:space="preserve"> на </w:t>
      </w:r>
      <w:r w:rsidRPr="008902F0">
        <w:t>e</w:t>
      </w:r>
      <w:r w:rsidRPr="008902F0">
        <w:rPr>
          <w:lang w:val="ru-RU"/>
        </w:rPr>
        <w:t>-</w:t>
      </w:r>
      <w:r w:rsidRPr="008902F0">
        <w:t>mail</w:t>
      </w:r>
      <w:r w:rsidRPr="008902F0">
        <w:rPr>
          <w:lang w:val="sr-Cyrl-CS"/>
        </w:rPr>
        <w:t>.</w:t>
      </w:r>
      <w:r w:rsidRPr="008902F0">
        <w:t xml:space="preserve"> </w:t>
      </w:r>
      <w:hyperlink r:id="rId10" w:history="1">
        <w:r w:rsidRPr="008902F0">
          <w:rPr>
            <w:rStyle w:val="Hyperlink"/>
          </w:rPr>
          <w:t>prokupljedsn@minrzs.gov.rs</w:t>
        </w:r>
      </w:hyperlink>
      <w:r w:rsidRPr="008902F0">
        <w:t xml:space="preserve"> факсом </w:t>
      </w:r>
      <w:r w:rsidRPr="008902F0">
        <w:rPr>
          <w:lang w:val="sr-Cyrl-CS"/>
        </w:rPr>
        <w:t>на број</w:t>
      </w:r>
      <w:r w:rsidRPr="008902F0">
        <w:t xml:space="preserve"> 027/329-517</w:t>
      </w:r>
      <w:r w:rsidRPr="008902F0">
        <w:rPr>
          <w:i/>
          <w:iCs/>
          <w:lang w:val="sr-Cyrl-CS"/>
        </w:rPr>
        <w:t xml:space="preserve"> </w:t>
      </w:r>
      <w:r w:rsidRPr="008902F0">
        <w:t>или препорученом пошиљком са повратницом.</w:t>
      </w:r>
      <w:r w:rsidRPr="008902F0">
        <w:rPr>
          <w:lang w:val="sr-Cyrl-CS"/>
        </w:rPr>
        <w:t xml:space="preserve"> </w:t>
      </w:r>
      <w:r w:rsidRPr="008902F0">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8902F0">
        <w:rPr>
          <w:lang w:val="sr-Cyrl-CS"/>
        </w:rPr>
        <w:t xml:space="preserve"> </w:t>
      </w:r>
      <w:r w:rsidRPr="008902F0">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626704" w:rsidRPr="008902F0" w:rsidRDefault="00626704" w:rsidP="00914670">
      <w:pPr>
        <w:jc w:val="both"/>
      </w:pPr>
      <w:r w:rsidRPr="008902F0">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626704" w:rsidRPr="008902F0" w:rsidRDefault="00626704" w:rsidP="00914670">
      <w:pPr>
        <w:jc w:val="both"/>
      </w:pPr>
      <w:r w:rsidRPr="008902F0">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626704" w:rsidRPr="008902F0" w:rsidRDefault="00626704" w:rsidP="00914670">
      <w:pPr>
        <w:jc w:val="both"/>
      </w:pPr>
      <w:r w:rsidRPr="008902F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626704" w:rsidRPr="008902F0" w:rsidRDefault="00626704" w:rsidP="00914670">
      <w:pPr>
        <w:jc w:val="both"/>
      </w:pPr>
      <w:r w:rsidRPr="008902F0">
        <w:t>Ако је у истом поступку јавне набавке поново поднет захтев за заштиту права од стр</w:t>
      </w:r>
      <w:r w:rsidRPr="008902F0">
        <w:rPr>
          <w:lang w:val="sr-Cyrl-CS"/>
        </w:rPr>
        <w:t>а</w:t>
      </w:r>
      <w:r w:rsidRPr="008902F0">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26704" w:rsidRPr="008902F0" w:rsidRDefault="00626704" w:rsidP="00914670">
      <w:pPr>
        <w:jc w:val="both"/>
      </w:pPr>
      <w:r w:rsidRPr="008902F0">
        <w:t xml:space="preserve">Подносилац захтева је дужан да на рачун буџета Републике Србије уплати таксу од </w:t>
      </w:r>
      <w:r>
        <w:t>6</w:t>
      </w:r>
      <w:r w:rsidRPr="008902F0">
        <w:t xml:space="preserve">0.000,00 динара (број жиро рачуна: 840-30678845-06 позив на број  50-016, сврха: Републичка административна такса са назнаком  за   ЈН бр. </w:t>
      </w:r>
      <w:r>
        <w:t>3-Д-17 Набавка угља</w:t>
      </w:r>
      <w:r w:rsidRPr="008902F0">
        <w:t xml:space="preserve"> наручиоца Дом за смештаји негу старих лица, корисник: Буџет Републике Србије). </w:t>
      </w:r>
    </w:p>
    <w:p w:rsidR="00626704" w:rsidRDefault="00626704" w:rsidP="00914670">
      <w:pPr>
        <w:jc w:val="both"/>
      </w:pPr>
      <w:r w:rsidRPr="008902F0">
        <w:t>Поступак заштите права понуђача регулисан је одредбама чл. 138. - 167. Закона.</w:t>
      </w:r>
    </w:p>
    <w:p w:rsidR="00626704" w:rsidRPr="00C77D9F" w:rsidRDefault="00626704" w:rsidP="0045203A">
      <w:r w:rsidRPr="00C77D9F">
        <w:rPr>
          <w:b/>
          <w:bCs/>
        </w:rPr>
        <w:t>22. РОК У КОЈЕМ ЋЕ УГОВОР БИТИ ЗАКЉУЧЕН</w:t>
      </w:r>
      <w:r>
        <w:rPr>
          <w:b/>
          <w:bCs/>
        </w:rPr>
        <w:t xml:space="preserve">                                                                                              </w:t>
      </w:r>
      <w:r w:rsidRPr="00C77D9F">
        <w:t>Уговор о јавној набавци ће бити закључен са понуђачем којем је додељен уговор у року од 8 дана од дана протека рока за подношење захт</w:t>
      </w:r>
      <w:r w:rsidRPr="00C77D9F">
        <w:rPr>
          <w:lang w:val="sr-Cyrl-CS"/>
        </w:rPr>
        <w:t>е</w:t>
      </w:r>
      <w:r w:rsidRPr="00C77D9F">
        <w:t xml:space="preserve">ва за заштиту права из члана 149. Закона. </w:t>
      </w:r>
    </w:p>
    <w:p w:rsidR="00626704" w:rsidRDefault="00626704" w:rsidP="00906F16">
      <w:pPr>
        <w:jc w:val="both"/>
      </w:pPr>
      <w:r w:rsidRPr="00C77D9F">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626704" w:rsidRDefault="00626704" w:rsidP="00C92A45">
      <w:pPr>
        <w:pStyle w:val="Header"/>
        <w:jc w:val="both"/>
        <w:rPr>
          <w:b/>
          <w:bCs/>
          <w:i/>
          <w:iCs/>
        </w:rPr>
      </w:pPr>
      <w:r>
        <w:rPr>
          <w:lang w:val="sr-Cyrl-CS"/>
        </w:rPr>
        <w:t>Зa</w:t>
      </w:r>
      <w:r w:rsidRPr="00A30CB7">
        <w:rPr>
          <w:lang w:val="sr-Cyrl-CS"/>
        </w:rPr>
        <w:t xml:space="preserve"> све што није посе</w:t>
      </w:r>
      <w:r>
        <w:rPr>
          <w:lang w:val="sr-Cyrl-CS"/>
        </w:rPr>
        <w:t>б</w:t>
      </w:r>
      <w:r w:rsidRPr="00A30CB7">
        <w:rPr>
          <w:lang w:val="sr-Cyrl-CS"/>
        </w:rPr>
        <w:t>но прецизир</w:t>
      </w:r>
      <w:r>
        <w:rPr>
          <w:lang w:val="sr-Cyrl-CS"/>
        </w:rPr>
        <w:t>a</w:t>
      </w:r>
      <w:r w:rsidRPr="00A30CB7">
        <w:rPr>
          <w:lang w:val="sr-Cyrl-CS"/>
        </w:rPr>
        <w:t>но овом конкурсном документ</w:t>
      </w:r>
      <w:r>
        <w:rPr>
          <w:lang w:val="sr-Cyrl-CS"/>
        </w:rPr>
        <w:t>a</w:t>
      </w:r>
      <w:r w:rsidRPr="00A30CB7">
        <w:rPr>
          <w:lang w:val="sr-Cyrl-CS"/>
        </w:rPr>
        <w:t>ције в</w:t>
      </w:r>
      <w:r>
        <w:rPr>
          <w:lang w:val="sr-Cyrl-CS"/>
        </w:rPr>
        <w:t>a</w:t>
      </w:r>
      <w:r w:rsidRPr="00A30CB7">
        <w:rPr>
          <w:lang w:val="sr-Cyrl-CS"/>
        </w:rPr>
        <w:t xml:space="preserve">жи </w:t>
      </w:r>
      <w:r>
        <w:rPr>
          <w:lang w:val="sr-Cyrl-CS"/>
        </w:rPr>
        <w:t>Зa</w:t>
      </w:r>
      <w:r w:rsidRPr="00A30CB7">
        <w:rPr>
          <w:lang w:val="sr-Cyrl-CS"/>
        </w:rPr>
        <w:t>кон о ј</w:t>
      </w:r>
      <w:r>
        <w:rPr>
          <w:lang w:val="sr-Cyrl-CS"/>
        </w:rPr>
        <w:t>a</w:t>
      </w:r>
      <w:r w:rsidRPr="00A30CB7">
        <w:rPr>
          <w:lang w:val="sr-Cyrl-CS"/>
        </w:rPr>
        <w:t>вним н</w:t>
      </w:r>
      <w:r>
        <w:rPr>
          <w:lang w:val="sr-Cyrl-CS"/>
        </w:rPr>
        <w:t>aбa</w:t>
      </w:r>
      <w:r w:rsidRPr="00A30CB7">
        <w:rPr>
          <w:lang w:val="sr-Cyrl-CS"/>
        </w:rPr>
        <w:t>вк</w:t>
      </w:r>
      <w:r>
        <w:rPr>
          <w:lang w:val="sr-Cyrl-CS"/>
        </w:rPr>
        <w:t>a</w:t>
      </w:r>
      <w:r w:rsidRPr="00A30CB7">
        <w:rPr>
          <w:lang w:val="sr-Cyrl-CS"/>
        </w:rPr>
        <w:t>м</w:t>
      </w:r>
      <w:r>
        <w:rPr>
          <w:lang w:val="sr-Cyrl-CS"/>
        </w:rPr>
        <w:t>a</w:t>
      </w:r>
      <w:r w:rsidRPr="00A30CB7">
        <w:rPr>
          <w:lang w:val="sr-Cyrl-CS"/>
        </w:rPr>
        <w:t xml:space="preserve"> („</w:t>
      </w:r>
      <w:r>
        <w:rPr>
          <w:lang w:val="sr-Cyrl-CS"/>
        </w:rPr>
        <w:t>С</w:t>
      </w:r>
      <w:r w:rsidRPr="00A30CB7">
        <w:rPr>
          <w:lang w:val="sr-Cyrl-CS"/>
        </w:rPr>
        <w:t>луж</w:t>
      </w:r>
      <w:r>
        <w:rPr>
          <w:lang w:val="sr-Cyrl-CS"/>
        </w:rPr>
        <w:t>б</w:t>
      </w:r>
      <w:r w:rsidRPr="00A30CB7">
        <w:rPr>
          <w:lang w:val="sr-Cyrl-CS"/>
        </w:rPr>
        <w:t>ени гл</w:t>
      </w:r>
      <w:r>
        <w:rPr>
          <w:lang w:val="sr-Cyrl-CS"/>
        </w:rPr>
        <w:t>a</w:t>
      </w:r>
      <w:r w:rsidRPr="00A30CB7">
        <w:rPr>
          <w:lang w:val="sr-Cyrl-CS"/>
        </w:rPr>
        <w:t xml:space="preserve">сник </w:t>
      </w:r>
      <w:r>
        <w:rPr>
          <w:lang w:val="sr-Cyrl-CS"/>
        </w:rPr>
        <w:t>Р</w:t>
      </w:r>
      <w:r w:rsidRPr="00A30CB7">
        <w:rPr>
          <w:lang w:val="sr-Cyrl-CS"/>
        </w:rPr>
        <w:t>епу</w:t>
      </w:r>
      <w:r>
        <w:rPr>
          <w:lang w:val="sr-Cyrl-CS"/>
        </w:rPr>
        <w:t>б</w:t>
      </w:r>
      <w:r w:rsidRPr="00A30CB7">
        <w:rPr>
          <w:lang w:val="sr-Cyrl-CS"/>
        </w:rPr>
        <w:t xml:space="preserve">лике </w:t>
      </w:r>
      <w:r>
        <w:rPr>
          <w:lang w:val="sr-Cyrl-CS"/>
        </w:rPr>
        <w:t>С</w:t>
      </w:r>
      <w:r w:rsidRPr="00A30CB7">
        <w:rPr>
          <w:lang w:val="sr-Cyrl-CS"/>
        </w:rPr>
        <w:t>р</w:t>
      </w:r>
      <w:r>
        <w:rPr>
          <w:lang w:val="sr-Cyrl-CS"/>
        </w:rPr>
        <w:t>б</w:t>
      </w:r>
      <w:r w:rsidRPr="00A30CB7">
        <w:rPr>
          <w:lang w:val="sr-Cyrl-CS"/>
        </w:rPr>
        <w:t>ије“</w:t>
      </w:r>
      <w:r>
        <w:rPr>
          <w:lang w:val="sr-Cyrl-CS"/>
        </w:rPr>
        <w:t>b</w:t>
      </w:r>
      <w:r w:rsidRPr="00A30CB7">
        <w:rPr>
          <w:lang w:val="sr-Cyrl-CS"/>
        </w:rPr>
        <w:t>рој 124/12</w:t>
      </w:r>
      <w:r>
        <w:rPr>
          <w:lang w:val="sr-Cyrl-CS"/>
        </w:rPr>
        <w:t>, 14/2015, 68/2015</w:t>
      </w:r>
      <w:r w:rsidRPr="00A30CB7">
        <w:rPr>
          <w:lang w:val="sr-Cyrl-CS"/>
        </w:rPr>
        <w:t>).</w:t>
      </w:r>
    </w:p>
    <w:p w:rsidR="00626704" w:rsidRDefault="00626704" w:rsidP="00906F16">
      <w:pPr>
        <w:jc w:val="center"/>
        <w:rPr>
          <w:b/>
          <w:bCs/>
        </w:rPr>
      </w:pPr>
    </w:p>
    <w:p w:rsidR="00626704" w:rsidRDefault="00626704" w:rsidP="00906F16">
      <w:pPr>
        <w:rPr>
          <w:lang w:eastAsia="sr-Latn-CS"/>
        </w:rPr>
      </w:pPr>
    </w:p>
    <w:sectPr w:rsidR="00626704" w:rsidSect="003A0095">
      <w:footerReference w:type="default" r:id="rId11"/>
      <w:pgSz w:w="11906" w:h="16838"/>
      <w:pgMar w:top="1134" w:right="1196" w:bottom="1440" w:left="1530" w:header="720" w:footer="93"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04" w:rsidRDefault="00626704" w:rsidP="00443107">
      <w:pPr>
        <w:spacing w:after="0" w:line="240" w:lineRule="auto"/>
      </w:pPr>
      <w:r>
        <w:separator/>
      </w:r>
    </w:p>
  </w:endnote>
  <w:endnote w:type="continuationSeparator" w:id="0">
    <w:p w:rsidR="00626704" w:rsidRDefault="00626704" w:rsidP="00443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altName w:val="Palatino Linotype"/>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ayout w:type="fixed"/>
      <w:tblLook w:val="0000"/>
    </w:tblPr>
    <w:tblGrid>
      <w:gridCol w:w="8208"/>
      <w:gridCol w:w="1034"/>
    </w:tblGrid>
    <w:tr w:rsidR="00626704" w:rsidRPr="0028114E">
      <w:tc>
        <w:tcPr>
          <w:tcW w:w="8208" w:type="dxa"/>
          <w:tcBorders>
            <w:top w:val="single" w:sz="8" w:space="0" w:color="808080"/>
          </w:tcBorders>
        </w:tcPr>
        <w:p w:rsidR="00626704" w:rsidRPr="00954DAA" w:rsidRDefault="00626704" w:rsidP="007F2441">
          <w:pPr>
            <w:pStyle w:val="Footer"/>
            <w:rPr>
              <w:b/>
              <w:bCs/>
              <w:color w:val="4F81BD"/>
              <w:sz w:val="18"/>
              <w:szCs w:val="18"/>
            </w:rPr>
          </w:pPr>
          <w:r w:rsidRPr="00954DAA">
            <w:rPr>
              <w:b/>
              <w:bCs/>
              <w:color w:val="4F81BD"/>
              <w:sz w:val="18"/>
              <w:szCs w:val="18"/>
            </w:rPr>
            <w:t xml:space="preserve">Конкурсна документација за јавну набавку мале вредности </w:t>
          </w:r>
          <w:r>
            <w:rPr>
              <w:b/>
              <w:bCs/>
              <w:color w:val="4F81BD"/>
              <w:sz w:val="18"/>
              <w:szCs w:val="18"/>
            </w:rPr>
            <w:t xml:space="preserve">-   Набавка угља </w:t>
          </w:r>
          <w:r w:rsidRPr="00954DAA">
            <w:rPr>
              <w:b/>
              <w:bCs/>
              <w:color w:val="4F81BD"/>
              <w:sz w:val="18"/>
              <w:szCs w:val="18"/>
            </w:rPr>
            <w:t xml:space="preserve"> ЈН бр </w:t>
          </w:r>
          <w:r>
            <w:rPr>
              <w:b/>
              <w:bCs/>
              <w:color w:val="4F81BD"/>
              <w:sz w:val="18"/>
              <w:szCs w:val="18"/>
            </w:rPr>
            <w:t>3</w:t>
          </w:r>
          <w:r w:rsidRPr="00954DAA">
            <w:rPr>
              <w:b/>
              <w:bCs/>
              <w:color w:val="4F81BD"/>
              <w:sz w:val="18"/>
              <w:szCs w:val="18"/>
            </w:rPr>
            <w:t>-Д/</w:t>
          </w:r>
          <w:r>
            <w:rPr>
              <w:b/>
              <w:bCs/>
              <w:color w:val="4F81BD"/>
              <w:sz w:val="18"/>
              <w:szCs w:val="18"/>
            </w:rPr>
            <w:t xml:space="preserve">-17                     Дом за смештај и негу старих лица „Прокупље“ у Прокупљу    </w:t>
          </w:r>
        </w:p>
      </w:tc>
      <w:tc>
        <w:tcPr>
          <w:tcW w:w="1034" w:type="dxa"/>
          <w:tcBorders>
            <w:top w:val="single" w:sz="8" w:space="0" w:color="808080"/>
            <w:left w:val="single" w:sz="8" w:space="0" w:color="808080"/>
          </w:tcBorders>
        </w:tcPr>
        <w:p w:rsidR="00626704" w:rsidRDefault="00626704">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Pr>
              <w:b/>
              <w:bCs/>
              <w:noProof/>
              <w:color w:val="4F81BD"/>
            </w:rPr>
            <w:t>19</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Pr>
              <w:b/>
              <w:bCs/>
              <w:noProof/>
              <w:color w:val="4F81BD"/>
            </w:rPr>
            <w:t>34</w:t>
          </w:r>
          <w:r>
            <w:rPr>
              <w:b/>
              <w:bCs/>
              <w:color w:val="4F81BD"/>
            </w:rPr>
            <w:fldChar w:fldCharType="end"/>
          </w:r>
        </w:p>
      </w:tc>
    </w:tr>
  </w:tbl>
  <w:p w:rsidR="00626704" w:rsidRDefault="00626704">
    <w:pPr>
      <w:pStyle w:val="Footer"/>
      <w:jc w:val="right"/>
    </w:pPr>
    <w:r>
      <w:rPr>
        <w:color w:val="1F497D"/>
      </w:rPr>
      <w:t xml:space="preserve"> </w:t>
    </w:r>
  </w:p>
  <w:p w:rsidR="00626704" w:rsidRDefault="00626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04" w:rsidRDefault="00626704" w:rsidP="00443107">
      <w:pPr>
        <w:spacing w:after="0" w:line="240" w:lineRule="auto"/>
      </w:pPr>
      <w:r>
        <w:separator/>
      </w:r>
    </w:p>
  </w:footnote>
  <w:footnote w:type="continuationSeparator" w:id="0">
    <w:p w:rsidR="00626704" w:rsidRDefault="00626704" w:rsidP="00443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bCs/>
        <w:color w:val="auto"/>
      </w:rPr>
    </w:lvl>
    <w:lvl w:ilvl="1">
      <w:start w:val="1"/>
      <w:numFmt w:val="decimal"/>
      <w:lvlText w:val="%1.%2."/>
      <w:lvlJc w:val="left"/>
      <w:pPr>
        <w:tabs>
          <w:tab w:val="num" w:pos="450"/>
        </w:tabs>
        <w:ind w:left="1800" w:hanging="720"/>
      </w:pPr>
      <w:rPr>
        <w:b/>
        <w:bCs/>
        <w:i w:val="0"/>
        <w:iCs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i w:val="0"/>
        <w:iCs w:val="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b w:val="0"/>
        <w:bCs w:val="0"/>
        <w:i w:val="0"/>
        <w:iCs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bCs w:val="0"/>
        <w:i w:val="0"/>
        <w:iCs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bCs w:val="0"/>
        <w:i w:val="0"/>
        <w:iCs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bCs/>
        <w:i/>
        <w:iCs/>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cs="Symbol"/>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i w:val="0"/>
        <w:iCs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i w:val="0"/>
        <w:iCs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bCs/>
        <w:i/>
        <w:iCs/>
      </w:rPr>
    </w:lvl>
  </w:abstractNum>
  <w:abstractNum w:abstractNumId="10">
    <w:nsid w:val="0000000E"/>
    <w:multiLevelType w:val="singleLevel"/>
    <w:tmpl w:val="0000000E"/>
    <w:name w:val="WW8Num14"/>
    <w:lvl w:ilvl="0">
      <w:start w:val="1"/>
      <w:numFmt w:val="decimal"/>
      <w:lvlText w:val="%1."/>
      <w:lvlJc w:val="left"/>
      <w:pPr>
        <w:tabs>
          <w:tab w:val="num" w:pos="644"/>
        </w:tabs>
        <w:ind w:left="644" w:hanging="360"/>
      </w:p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2">
    <w:nsid w:val="0ABA41F4"/>
    <w:multiLevelType w:val="hybridMultilevel"/>
    <w:tmpl w:val="6F5CAE4A"/>
    <w:lvl w:ilvl="0" w:tplc="226C112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nsid w:val="107F0DDA"/>
    <w:multiLevelType w:val="hybridMultilevel"/>
    <w:tmpl w:val="B142A762"/>
    <w:lvl w:ilvl="0" w:tplc="D174D2C6">
      <w:start w:val="6"/>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4">
    <w:nsid w:val="13EF6730"/>
    <w:multiLevelType w:val="hybridMultilevel"/>
    <w:tmpl w:val="794A8EA0"/>
    <w:lvl w:ilvl="0" w:tplc="97B81C4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15A217F1"/>
    <w:multiLevelType w:val="hybridMultilevel"/>
    <w:tmpl w:val="72D014A2"/>
    <w:lvl w:ilvl="0" w:tplc="CF687374">
      <w:start w:val="2"/>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19B1535D"/>
    <w:multiLevelType w:val="hybridMultilevel"/>
    <w:tmpl w:val="4C54A454"/>
    <w:lvl w:ilvl="0" w:tplc="74EAC5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19FD2747"/>
    <w:multiLevelType w:val="hybridMultilevel"/>
    <w:tmpl w:val="4BE89942"/>
    <w:lvl w:ilvl="0" w:tplc="241A0011">
      <w:start w:val="1"/>
      <w:numFmt w:val="decimal"/>
      <w:lvlText w:val="%1)"/>
      <w:lvlJc w:val="left"/>
      <w:pPr>
        <w:ind w:left="2160" w:hanging="360"/>
      </w:pPr>
      <w:rPr>
        <w:rFonts w:hint="default"/>
      </w:rPr>
    </w:lvl>
    <w:lvl w:ilvl="1" w:tplc="241A0019">
      <w:start w:val="1"/>
      <w:numFmt w:val="lowerLetter"/>
      <w:lvlText w:val="%2."/>
      <w:lvlJc w:val="left"/>
      <w:pPr>
        <w:ind w:left="2880" w:hanging="360"/>
      </w:pPr>
    </w:lvl>
    <w:lvl w:ilvl="2" w:tplc="241A001B">
      <w:start w:val="1"/>
      <w:numFmt w:val="lowerRoman"/>
      <w:lvlText w:val="%3."/>
      <w:lvlJc w:val="right"/>
      <w:pPr>
        <w:ind w:left="3600" w:hanging="180"/>
      </w:pPr>
    </w:lvl>
    <w:lvl w:ilvl="3" w:tplc="241A000F">
      <w:start w:val="1"/>
      <w:numFmt w:val="decimal"/>
      <w:lvlText w:val="%4."/>
      <w:lvlJc w:val="left"/>
      <w:pPr>
        <w:ind w:left="4320" w:hanging="360"/>
      </w:pPr>
    </w:lvl>
    <w:lvl w:ilvl="4" w:tplc="241A0019">
      <w:start w:val="1"/>
      <w:numFmt w:val="lowerLetter"/>
      <w:lvlText w:val="%5."/>
      <w:lvlJc w:val="left"/>
      <w:pPr>
        <w:ind w:left="5040" w:hanging="360"/>
      </w:pPr>
    </w:lvl>
    <w:lvl w:ilvl="5" w:tplc="241A001B">
      <w:start w:val="1"/>
      <w:numFmt w:val="lowerRoman"/>
      <w:lvlText w:val="%6."/>
      <w:lvlJc w:val="right"/>
      <w:pPr>
        <w:ind w:left="5760" w:hanging="180"/>
      </w:pPr>
    </w:lvl>
    <w:lvl w:ilvl="6" w:tplc="241A000F">
      <w:start w:val="1"/>
      <w:numFmt w:val="decimal"/>
      <w:lvlText w:val="%7."/>
      <w:lvlJc w:val="left"/>
      <w:pPr>
        <w:ind w:left="6480" w:hanging="360"/>
      </w:pPr>
    </w:lvl>
    <w:lvl w:ilvl="7" w:tplc="241A0019">
      <w:start w:val="1"/>
      <w:numFmt w:val="lowerLetter"/>
      <w:lvlText w:val="%8."/>
      <w:lvlJc w:val="left"/>
      <w:pPr>
        <w:ind w:left="7200" w:hanging="360"/>
      </w:pPr>
    </w:lvl>
    <w:lvl w:ilvl="8" w:tplc="241A001B">
      <w:start w:val="1"/>
      <w:numFmt w:val="lowerRoman"/>
      <w:lvlText w:val="%9."/>
      <w:lvlJc w:val="right"/>
      <w:pPr>
        <w:ind w:left="7920" w:hanging="180"/>
      </w:pPr>
    </w:lvl>
  </w:abstractNum>
  <w:abstractNum w:abstractNumId="18">
    <w:nsid w:val="23720D67"/>
    <w:multiLevelType w:val="multilevel"/>
    <w:tmpl w:val="9BBE6D6C"/>
    <w:lvl w:ilvl="0">
      <w:start w:val="1"/>
      <w:numFmt w:val="decimal"/>
      <w:lvlText w:val="%1."/>
      <w:lvlJc w:val="left"/>
      <w:pPr>
        <w:tabs>
          <w:tab w:val="num" w:pos="0"/>
        </w:tabs>
        <w:ind w:left="720" w:hanging="360"/>
      </w:pPr>
      <w:rPr>
        <w:b/>
        <w:bCs/>
        <w:color w:val="auto"/>
      </w:rPr>
    </w:lvl>
    <w:lvl w:ilvl="1">
      <w:start w:val="1"/>
      <w:numFmt w:val="decimal"/>
      <w:lvlText w:val="%1.%2."/>
      <w:lvlJc w:val="left"/>
      <w:pPr>
        <w:tabs>
          <w:tab w:val="num" w:pos="0"/>
        </w:tabs>
        <w:ind w:left="1350" w:hanging="720"/>
      </w:pPr>
      <w:rPr>
        <w:b/>
        <w:bCs/>
        <w:i w:val="0"/>
        <w:iCs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9">
    <w:nsid w:val="24EA4BB4"/>
    <w:multiLevelType w:val="hybridMultilevel"/>
    <w:tmpl w:val="436AB782"/>
    <w:lvl w:ilvl="0" w:tplc="C7FA528C">
      <w:start w:val="6"/>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0">
    <w:nsid w:val="25FB40ED"/>
    <w:multiLevelType w:val="hybridMultilevel"/>
    <w:tmpl w:val="05027882"/>
    <w:lvl w:ilvl="0" w:tplc="89AE3FE8">
      <w:start w:val="3"/>
      <w:numFmt w:val="bullet"/>
      <w:lvlText w:val="-"/>
      <w:lvlJc w:val="left"/>
      <w:pPr>
        <w:ind w:left="1800" w:hanging="360"/>
      </w:pPr>
      <w:rPr>
        <w:rFonts w:ascii="Arial" w:eastAsia="Times New Roman" w:hAnsi="Arial" w:hint="default"/>
      </w:rPr>
    </w:lvl>
    <w:lvl w:ilvl="1" w:tplc="081A0003">
      <w:start w:val="1"/>
      <w:numFmt w:val="bullet"/>
      <w:lvlText w:val="o"/>
      <w:lvlJc w:val="left"/>
      <w:pPr>
        <w:ind w:left="2520" w:hanging="360"/>
      </w:pPr>
      <w:rPr>
        <w:rFonts w:ascii="Courier New" w:hAnsi="Courier New" w:cs="Courier New" w:hint="default"/>
      </w:rPr>
    </w:lvl>
    <w:lvl w:ilvl="2" w:tplc="081A0005">
      <w:start w:val="1"/>
      <w:numFmt w:val="bullet"/>
      <w:lvlText w:val=""/>
      <w:lvlJc w:val="left"/>
      <w:pPr>
        <w:ind w:left="3240" w:hanging="360"/>
      </w:pPr>
      <w:rPr>
        <w:rFonts w:ascii="Wingdings" w:hAnsi="Wingdings" w:cs="Wingdings" w:hint="default"/>
      </w:rPr>
    </w:lvl>
    <w:lvl w:ilvl="3" w:tplc="081A0001">
      <w:start w:val="1"/>
      <w:numFmt w:val="bullet"/>
      <w:lvlText w:val=""/>
      <w:lvlJc w:val="left"/>
      <w:pPr>
        <w:ind w:left="3960" w:hanging="360"/>
      </w:pPr>
      <w:rPr>
        <w:rFonts w:ascii="Symbol" w:hAnsi="Symbol" w:cs="Symbol" w:hint="default"/>
      </w:rPr>
    </w:lvl>
    <w:lvl w:ilvl="4" w:tplc="081A0003">
      <w:start w:val="1"/>
      <w:numFmt w:val="bullet"/>
      <w:lvlText w:val="o"/>
      <w:lvlJc w:val="left"/>
      <w:pPr>
        <w:ind w:left="4680" w:hanging="360"/>
      </w:pPr>
      <w:rPr>
        <w:rFonts w:ascii="Courier New" w:hAnsi="Courier New" w:cs="Courier New" w:hint="default"/>
      </w:rPr>
    </w:lvl>
    <w:lvl w:ilvl="5" w:tplc="081A0005">
      <w:start w:val="1"/>
      <w:numFmt w:val="bullet"/>
      <w:lvlText w:val=""/>
      <w:lvlJc w:val="left"/>
      <w:pPr>
        <w:ind w:left="5400" w:hanging="360"/>
      </w:pPr>
      <w:rPr>
        <w:rFonts w:ascii="Wingdings" w:hAnsi="Wingdings" w:cs="Wingdings" w:hint="default"/>
      </w:rPr>
    </w:lvl>
    <w:lvl w:ilvl="6" w:tplc="081A0001">
      <w:start w:val="1"/>
      <w:numFmt w:val="bullet"/>
      <w:lvlText w:val=""/>
      <w:lvlJc w:val="left"/>
      <w:pPr>
        <w:ind w:left="6120" w:hanging="360"/>
      </w:pPr>
      <w:rPr>
        <w:rFonts w:ascii="Symbol" w:hAnsi="Symbol" w:cs="Symbol" w:hint="default"/>
      </w:rPr>
    </w:lvl>
    <w:lvl w:ilvl="7" w:tplc="081A0003">
      <w:start w:val="1"/>
      <w:numFmt w:val="bullet"/>
      <w:lvlText w:val="o"/>
      <w:lvlJc w:val="left"/>
      <w:pPr>
        <w:ind w:left="6840" w:hanging="360"/>
      </w:pPr>
      <w:rPr>
        <w:rFonts w:ascii="Courier New" w:hAnsi="Courier New" w:cs="Courier New" w:hint="default"/>
      </w:rPr>
    </w:lvl>
    <w:lvl w:ilvl="8" w:tplc="081A0005">
      <w:start w:val="1"/>
      <w:numFmt w:val="bullet"/>
      <w:lvlText w:val=""/>
      <w:lvlJc w:val="left"/>
      <w:pPr>
        <w:ind w:left="7560" w:hanging="360"/>
      </w:pPr>
      <w:rPr>
        <w:rFonts w:ascii="Wingdings" w:hAnsi="Wingdings" w:cs="Wingdings" w:hint="default"/>
      </w:rPr>
    </w:lvl>
  </w:abstractNum>
  <w:abstractNum w:abstractNumId="21">
    <w:nsid w:val="2E4F4BF0"/>
    <w:multiLevelType w:val="hybridMultilevel"/>
    <w:tmpl w:val="00367E78"/>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22">
    <w:nsid w:val="2E814923"/>
    <w:multiLevelType w:val="multilevel"/>
    <w:tmpl w:val="F4063A2E"/>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4D32DCD"/>
    <w:multiLevelType w:val="hybridMultilevel"/>
    <w:tmpl w:val="974E0560"/>
    <w:lvl w:ilvl="0" w:tplc="241A000B">
      <w:start w:val="1"/>
      <w:numFmt w:val="bullet"/>
      <w:lvlText w:val=""/>
      <w:lvlJc w:val="left"/>
      <w:pPr>
        <w:ind w:left="720" w:hanging="360"/>
      </w:pPr>
      <w:rPr>
        <w:rFonts w:ascii="Wingdings" w:hAnsi="Wingdings" w:cs="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24">
    <w:nsid w:val="391103BE"/>
    <w:multiLevelType w:val="hybridMultilevel"/>
    <w:tmpl w:val="159C7326"/>
    <w:lvl w:ilvl="0" w:tplc="01F21E64">
      <w:start w:val="1"/>
      <w:numFmt w:val="decimal"/>
      <w:lvlText w:val="%1."/>
      <w:lvlJc w:val="left"/>
      <w:pPr>
        <w:ind w:left="720" w:hanging="360"/>
      </w:pPr>
      <w:rPr>
        <w:rFonts w:hint="default"/>
        <w:b/>
        <w:bCs/>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5">
    <w:nsid w:val="39302473"/>
    <w:multiLevelType w:val="hybridMultilevel"/>
    <w:tmpl w:val="C2E42EF4"/>
    <w:lvl w:ilvl="0" w:tplc="0DACC4EA">
      <w:start w:val="1"/>
      <w:numFmt w:val="decimal"/>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2865"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start w:val="1"/>
      <w:numFmt w:val="lowerRoman"/>
      <w:lvlText w:val="%6."/>
      <w:lvlJc w:val="right"/>
      <w:pPr>
        <w:ind w:left="5025" w:hanging="180"/>
      </w:pPr>
    </w:lvl>
    <w:lvl w:ilvl="6" w:tplc="0409000F">
      <w:start w:val="1"/>
      <w:numFmt w:val="decimal"/>
      <w:lvlText w:val="%7."/>
      <w:lvlJc w:val="left"/>
      <w:pPr>
        <w:ind w:left="5745" w:hanging="360"/>
      </w:pPr>
    </w:lvl>
    <w:lvl w:ilvl="7" w:tplc="04090019">
      <w:start w:val="1"/>
      <w:numFmt w:val="lowerLetter"/>
      <w:lvlText w:val="%8."/>
      <w:lvlJc w:val="left"/>
      <w:pPr>
        <w:ind w:left="6465" w:hanging="360"/>
      </w:pPr>
    </w:lvl>
    <w:lvl w:ilvl="8" w:tplc="0409001B">
      <w:start w:val="1"/>
      <w:numFmt w:val="lowerRoman"/>
      <w:lvlText w:val="%9."/>
      <w:lvlJc w:val="right"/>
      <w:pPr>
        <w:ind w:left="7185" w:hanging="180"/>
      </w:pPr>
    </w:lvl>
  </w:abstractNum>
  <w:abstractNum w:abstractNumId="26">
    <w:nsid w:val="3A3D7816"/>
    <w:multiLevelType w:val="hybridMultilevel"/>
    <w:tmpl w:val="664ABD5A"/>
    <w:lvl w:ilvl="0" w:tplc="241A0001">
      <w:start w:val="1"/>
      <w:numFmt w:val="bullet"/>
      <w:lvlText w:val=""/>
      <w:lvlJc w:val="left"/>
      <w:pPr>
        <w:ind w:left="1440" w:hanging="360"/>
      </w:pPr>
      <w:rPr>
        <w:rFonts w:ascii="Symbol" w:hAnsi="Symbol" w:cs="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cs="Wingdings" w:hint="default"/>
      </w:rPr>
    </w:lvl>
    <w:lvl w:ilvl="3" w:tplc="241A0001">
      <w:start w:val="1"/>
      <w:numFmt w:val="bullet"/>
      <w:lvlText w:val=""/>
      <w:lvlJc w:val="left"/>
      <w:pPr>
        <w:ind w:left="3600" w:hanging="360"/>
      </w:pPr>
      <w:rPr>
        <w:rFonts w:ascii="Symbol" w:hAnsi="Symbol" w:cs="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cs="Wingdings" w:hint="default"/>
      </w:rPr>
    </w:lvl>
    <w:lvl w:ilvl="6" w:tplc="241A0001">
      <w:start w:val="1"/>
      <w:numFmt w:val="bullet"/>
      <w:lvlText w:val=""/>
      <w:lvlJc w:val="left"/>
      <w:pPr>
        <w:ind w:left="5760" w:hanging="360"/>
      </w:pPr>
      <w:rPr>
        <w:rFonts w:ascii="Symbol" w:hAnsi="Symbol" w:cs="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cs="Wingdings" w:hint="default"/>
      </w:rPr>
    </w:lvl>
  </w:abstractNum>
  <w:abstractNum w:abstractNumId="27">
    <w:nsid w:val="49032A10"/>
    <w:multiLevelType w:val="hybridMultilevel"/>
    <w:tmpl w:val="4D8C6350"/>
    <w:lvl w:ilvl="0" w:tplc="06925718">
      <w:start w:val="1"/>
      <w:numFmt w:val="decimal"/>
      <w:lvlText w:val="%1)"/>
      <w:lvlJc w:val="left"/>
      <w:pPr>
        <w:ind w:left="1080" w:hanging="360"/>
      </w:pPr>
      <w:rPr>
        <w:rFonts w:hint="default"/>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28">
    <w:nsid w:val="4BEF5304"/>
    <w:multiLevelType w:val="hybridMultilevel"/>
    <w:tmpl w:val="1D20A0B6"/>
    <w:lvl w:ilvl="0" w:tplc="241A000B">
      <w:start w:val="1"/>
      <w:numFmt w:val="bullet"/>
      <w:lvlText w:val=""/>
      <w:lvlJc w:val="left"/>
      <w:pPr>
        <w:ind w:left="720" w:hanging="360"/>
      </w:pPr>
      <w:rPr>
        <w:rFonts w:ascii="Wingdings" w:hAnsi="Wingdings" w:cs="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29">
    <w:nsid w:val="578251AD"/>
    <w:multiLevelType w:val="multilevel"/>
    <w:tmpl w:val="00000004"/>
    <w:lvl w:ilvl="0">
      <w:start w:val="1"/>
      <w:numFmt w:val="decimal"/>
      <w:lvlText w:val="%1)"/>
      <w:lvlJc w:val="left"/>
      <w:pPr>
        <w:tabs>
          <w:tab w:val="num" w:pos="0"/>
        </w:tabs>
        <w:ind w:left="1440" w:hanging="360"/>
      </w:pPr>
      <w:rPr>
        <w:i w:val="0"/>
        <w:iCs w:val="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5B047C16"/>
    <w:multiLevelType w:val="hybridMultilevel"/>
    <w:tmpl w:val="F4063A2E"/>
    <w:lvl w:ilvl="0" w:tplc="04090011">
      <w:start w:val="1"/>
      <w:numFmt w:val="decimal"/>
      <w:lvlText w:val="%1)"/>
      <w:lvlJc w:val="left"/>
      <w:pPr>
        <w:ind w:left="54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1">
    <w:nsid w:val="65443033"/>
    <w:multiLevelType w:val="hybridMultilevel"/>
    <w:tmpl w:val="9522E59C"/>
    <w:lvl w:ilvl="0" w:tplc="04090001">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204FE8"/>
    <w:multiLevelType w:val="hybridMultilevel"/>
    <w:tmpl w:val="114E3248"/>
    <w:lvl w:ilvl="0" w:tplc="04090009">
      <w:start w:val="2"/>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Wingdings" w:hAnsi="Wingdings"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C2938BE"/>
    <w:multiLevelType w:val="hybridMultilevel"/>
    <w:tmpl w:val="855A2E1E"/>
    <w:lvl w:ilvl="0" w:tplc="0409000F">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EBB5E77"/>
    <w:multiLevelType w:val="hybridMultilevel"/>
    <w:tmpl w:val="AA3EAD0A"/>
    <w:lvl w:ilvl="0" w:tplc="241A000B">
      <w:start w:val="1"/>
      <w:numFmt w:val="bullet"/>
      <w:lvlText w:val=""/>
      <w:lvlJc w:val="left"/>
      <w:pPr>
        <w:ind w:left="720" w:hanging="360"/>
      </w:pPr>
      <w:rPr>
        <w:rFonts w:ascii="Wingdings" w:hAnsi="Wingdings" w:cs="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35">
    <w:nsid w:val="71215EAB"/>
    <w:multiLevelType w:val="hybridMultilevel"/>
    <w:tmpl w:val="C1A672F2"/>
    <w:lvl w:ilvl="0" w:tplc="634E46CE">
      <w:start w:val="1"/>
      <w:numFmt w:val="decimal"/>
      <w:lvlText w:val="%1)"/>
      <w:lvlJc w:val="left"/>
      <w:pPr>
        <w:ind w:left="1800" w:hanging="360"/>
      </w:pPr>
      <w:rPr>
        <w:rFonts w:hint="default"/>
      </w:rPr>
    </w:lvl>
    <w:lvl w:ilvl="1" w:tplc="081A0019">
      <w:start w:val="1"/>
      <w:numFmt w:val="lowerLetter"/>
      <w:lvlText w:val="%2."/>
      <w:lvlJc w:val="left"/>
      <w:pPr>
        <w:ind w:left="2520" w:hanging="360"/>
      </w:pPr>
    </w:lvl>
    <w:lvl w:ilvl="2" w:tplc="081A001B">
      <w:start w:val="1"/>
      <w:numFmt w:val="lowerRoman"/>
      <w:lvlText w:val="%3."/>
      <w:lvlJc w:val="right"/>
      <w:pPr>
        <w:ind w:left="3240" w:hanging="180"/>
      </w:pPr>
    </w:lvl>
    <w:lvl w:ilvl="3" w:tplc="081A000F">
      <w:start w:val="1"/>
      <w:numFmt w:val="decimal"/>
      <w:lvlText w:val="%4."/>
      <w:lvlJc w:val="left"/>
      <w:pPr>
        <w:ind w:left="3960" w:hanging="360"/>
      </w:pPr>
    </w:lvl>
    <w:lvl w:ilvl="4" w:tplc="081A0019">
      <w:start w:val="1"/>
      <w:numFmt w:val="lowerLetter"/>
      <w:lvlText w:val="%5."/>
      <w:lvlJc w:val="left"/>
      <w:pPr>
        <w:ind w:left="4680" w:hanging="360"/>
      </w:pPr>
    </w:lvl>
    <w:lvl w:ilvl="5" w:tplc="081A001B">
      <w:start w:val="1"/>
      <w:numFmt w:val="lowerRoman"/>
      <w:lvlText w:val="%6."/>
      <w:lvlJc w:val="right"/>
      <w:pPr>
        <w:ind w:left="5400" w:hanging="180"/>
      </w:pPr>
    </w:lvl>
    <w:lvl w:ilvl="6" w:tplc="081A000F">
      <w:start w:val="1"/>
      <w:numFmt w:val="decimal"/>
      <w:lvlText w:val="%7."/>
      <w:lvlJc w:val="left"/>
      <w:pPr>
        <w:ind w:left="6120" w:hanging="360"/>
      </w:pPr>
    </w:lvl>
    <w:lvl w:ilvl="7" w:tplc="081A0019">
      <w:start w:val="1"/>
      <w:numFmt w:val="lowerLetter"/>
      <w:lvlText w:val="%8."/>
      <w:lvlJc w:val="left"/>
      <w:pPr>
        <w:ind w:left="6840" w:hanging="360"/>
      </w:pPr>
    </w:lvl>
    <w:lvl w:ilvl="8" w:tplc="081A001B">
      <w:start w:val="1"/>
      <w:numFmt w:val="lowerRoman"/>
      <w:lvlText w:val="%9."/>
      <w:lvlJc w:val="right"/>
      <w:pPr>
        <w:ind w:left="7560" w:hanging="180"/>
      </w:pPr>
    </w:lvl>
  </w:abstractNum>
  <w:abstractNum w:abstractNumId="36">
    <w:nsid w:val="755A4699"/>
    <w:multiLevelType w:val="hybridMultilevel"/>
    <w:tmpl w:val="C91A7540"/>
    <w:lvl w:ilvl="0" w:tplc="241A0011">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29"/>
  </w:num>
  <w:num w:numId="13">
    <w:abstractNumId w:val="18"/>
  </w:num>
  <w:num w:numId="14">
    <w:abstractNumId w:val="30"/>
  </w:num>
  <w:num w:numId="15">
    <w:abstractNumId w:val="12"/>
  </w:num>
  <w:num w:numId="16">
    <w:abstractNumId w:val="16"/>
  </w:num>
  <w:num w:numId="17">
    <w:abstractNumId w:val="33"/>
  </w:num>
  <w:num w:numId="18">
    <w:abstractNumId w:val="19"/>
  </w:num>
  <w:num w:numId="19">
    <w:abstractNumId w:val="13"/>
  </w:num>
  <w:num w:numId="20">
    <w:abstractNumId w:val="25"/>
  </w:num>
  <w:num w:numId="21">
    <w:abstractNumId w:val="17"/>
  </w:num>
  <w:num w:numId="22">
    <w:abstractNumId w:val="14"/>
  </w:num>
  <w:num w:numId="23">
    <w:abstractNumId w:val="22"/>
  </w:num>
  <w:num w:numId="24">
    <w:abstractNumId w:val="24"/>
  </w:num>
  <w:num w:numId="25">
    <w:abstractNumId w:val="27"/>
  </w:num>
  <w:num w:numId="26">
    <w:abstractNumId w:val="20"/>
  </w:num>
  <w:num w:numId="27">
    <w:abstractNumId w:val="34"/>
  </w:num>
  <w:num w:numId="28">
    <w:abstractNumId w:val="28"/>
  </w:num>
  <w:num w:numId="29">
    <w:abstractNumId w:val="23"/>
  </w:num>
  <w:num w:numId="30">
    <w:abstractNumId w:val="26"/>
  </w:num>
  <w:num w:numId="31">
    <w:abstractNumId w:val="35"/>
  </w:num>
  <w:num w:numId="32">
    <w:abstractNumId w:val="36"/>
  </w:num>
  <w:num w:numId="33">
    <w:abstractNumId w:val="21"/>
  </w:num>
  <w:num w:numId="34">
    <w:abstractNumId w:val="31"/>
  </w:num>
  <w:num w:numId="35">
    <w:abstractNumId w:val="10"/>
  </w:num>
  <w:num w:numId="36">
    <w:abstractNumId w:val="3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6F16"/>
    <w:rsid w:val="00015CC4"/>
    <w:rsid w:val="000259E7"/>
    <w:rsid w:val="00054FD4"/>
    <w:rsid w:val="0006480D"/>
    <w:rsid w:val="00071788"/>
    <w:rsid w:val="00075165"/>
    <w:rsid w:val="00075C09"/>
    <w:rsid w:val="000D0CFD"/>
    <w:rsid w:val="000D36F1"/>
    <w:rsid w:val="000D537F"/>
    <w:rsid w:val="000D6BE5"/>
    <w:rsid w:val="000E45FA"/>
    <w:rsid w:val="000E7216"/>
    <w:rsid w:val="000F316E"/>
    <w:rsid w:val="000F5578"/>
    <w:rsid w:val="00110107"/>
    <w:rsid w:val="00131EEB"/>
    <w:rsid w:val="00132E71"/>
    <w:rsid w:val="001562E9"/>
    <w:rsid w:val="00177EDF"/>
    <w:rsid w:val="00196892"/>
    <w:rsid w:val="001A1C77"/>
    <w:rsid w:val="001B5B67"/>
    <w:rsid w:val="001B6E52"/>
    <w:rsid w:val="001C45EA"/>
    <w:rsid w:val="001E3E26"/>
    <w:rsid w:val="001E562A"/>
    <w:rsid w:val="0020324C"/>
    <w:rsid w:val="00204567"/>
    <w:rsid w:val="00205BB0"/>
    <w:rsid w:val="00211169"/>
    <w:rsid w:val="002144F9"/>
    <w:rsid w:val="002500E4"/>
    <w:rsid w:val="00257765"/>
    <w:rsid w:val="00271C78"/>
    <w:rsid w:val="0028114E"/>
    <w:rsid w:val="00282D65"/>
    <w:rsid w:val="0028453D"/>
    <w:rsid w:val="00291FC7"/>
    <w:rsid w:val="0029584E"/>
    <w:rsid w:val="002A41B7"/>
    <w:rsid w:val="002B1A55"/>
    <w:rsid w:val="002C1475"/>
    <w:rsid w:val="002E1E56"/>
    <w:rsid w:val="002E246C"/>
    <w:rsid w:val="003058FD"/>
    <w:rsid w:val="00307E10"/>
    <w:rsid w:val="003232FE"/>
    <w:rsid w:val="00336E4D"/>
    <w:rsid w:val="00344DF9"/>
    <w:rsid w:val="00353DBF"/>
    <w:rsid w:val="00363ED5"/>
    <w:rsid w:val="0037491A"/>
    <w:rsid w:val="00382550"/>
    <w:rsid w:val="003947E3"/>
    <w:rsid w:val="003A0095"/>
    <w:rsid w:val="003A2F3B"/>
    <w:rsid w:val="003A56F2"/>
    <w:rsid w:val="003B01B0"/>
    <w:rsid w:val="003D2F67"/>
    <w:rsid w:val="003D480E"/>
    <w:rsid w:val="003E4A3F"/>
    <w:rsid w:val="003F4365"/>
    <w:rsid w:val="00411066"/>
    <w:rsid w:val="00411617"/>
    <w:rsid w:val="00412B14"/>
    <w:rsid w:val="004168F1"/>
    <w:rsid w:val="00424198"/>
    <w:rsid w:val="004409AF"/>
    <w:rsid w:val="00441981"/>
    <w:rsid w:val="00443107"/>
    <w:rsid w:val="00443E36"/>
    <w:rsid w:val="0045203A"/>
    <w:rsid w:val="004535A0"/>
    <w:rsid w:val="00454E9B"/>
    <w:rsid w:val="00463DF6"/>
    <w:rsid w:val="00483E87"/>
    <w:rsid w:val="00490E7C"/>
    <w:rsid w:val="004B0843"/>
    <w:rsid w:val="004C2F2C"/>
    <w:rsid w:val="004C666B"/>
    <w:rsid w:val="004C66FE"/>
    <w:rsid w:val="004D0F8A"/>
    <w:rsid w:val="004E48E8"/>
    <w:rsid w:val="004F054D"/>
    <w:rsid w:val="00506CC1"/>
    <w:rsid w:val="00512F07"/>
    <w:rsid w:val="00531BE2"/>
    <w:rsid w:val="00532748"/>
    <w:rsid w:val="005327E1"/>
    <w:rsid w:val="005561BA"/>
    <w:rsid w:val="005611F3"/>
    <w:rsid w:val="005654CA"/>
    <w:rsid w:val="00576D47"/>
    <w:rsid w:val="00591175"/>
    <w:rsid w:val="005970CE"/>
    <w:rsid w:val="005A749D"/>
    <w:rsid w:val="005A7776"/>
    <w:rsid w:val="005B2D5C"/>
    <w:rsid w:val="005C476E"/>
    <w:rsid w:val="005D57EB"/>
    <w:rsid w:val="005E7049"/>
    <w:rsid w:val="005E7FFC"/>
    <w:rsid w:val="005F0437"/>
    <w:rsid w:val="005F7E3A"/>
    <w:rsid w:val="006043F6"/>
    <w:rsid w:val="00611E18"/>
    <w:rsid w:val="00623EBB"/>
    <w:rsid w:val="00626704"/>
    <w:rsid w:val="0065530E"/>
    <w:rsid w:val="00664C52"/>
    <w:rsid w:val="00670DB9"/>
    <w:rsid w:val="006854CC"/>
    <w:rsid w:val="006C07FA"/>
    <w:rsid w:val="006C27AF"/>
    <w:rsid w:val="006D29BC"/>
    <w:rsid w:val="006D3E2E"/>
    <w:rsid w:val="006E5E3B"/>
    <w:rsid w:val="006F0DB4"/>
    <w:rsid w:val="006F20BA"/>
    <w:rsid w:val="007158EB"/>
    <w:rsid w:val="00716372"/>
    <w:rsid w:val="00740D94"/>
    <w:rsid w:val="00742453"/>
    <w:rsid w:val="00745678"/>
    <w:rsid w:val="00751056"/>
    <w:rsid w:val="007846C4"/>
    <w:rsid w:val="007A40E1"/>
    <w:rsid w:val="007C25F3"/>
    <w:rsid w:val="007E6A73"/>
    <w:rsid w:val="007F2441"/>
    <w:rsid w:val="00802A07"/>
    <w:rsid w:val="008073A5"/>
    <w:rsid w:val="00844C39"/>
    <w:rsid w:val="00847475"/>
    <w:rsid w:val="008524C7"/>
    <w:rsid w:val="00860899"/>
    <w:rsid w:val="0086292D"/>
    <w:rsid w:val="00867188"/>
    <w:rsid w:val="00872E4C"/>
    <w:rsid w:val="00876737"/>
    <w:rsid w:val="008902F0"/>
    <w:rsid w:val="00895CC5"/>
    <w:rsid w:val="00895D01"/>
    <w:rsid w:val="008B7BA2"/>
    <w:rsid w:val="008C39D4"/>
    <w:rsid w:val="008E585D"/>
    <w:rsid w:val="00906BC5"/>
    <w:rsid w:val="00906F16"/>
    <w:rsid w:val="009122D4"/>
    <w:rsid w:val="00912B3F"/>
    <w:rsid w:val="00914670"/>
    <w:rsid w:val="0092213B"/>
    <w:rsid w:val="0092745F"/>
    <w:rsid w:val="00931989"/>
    <w:rsid w:val="00934F04"/>
    <w:rsid w:val="00943A1A"/>
    <w:rsid w:val="00946CEF"/>
    <w:rsid w:val="00954DAA"/>
    <w:rsid w:val="009602CC"/>
    <w:rsid w:val="0096794E"/>
    <w:rsid w:val="0098443E"/>
    <w:rsid w:val="009A0399"/>
    <w:rsid w:val="009A6B91"/>
    <w:rsid w:val="009F6A21"/>
    <w:rsid w:val="00A103AF"/>
    <w:rsid w:val="00A14C9E"/>
    <w:rsid w:val="00A20AB5"/>
    <w:rsid w:val="00A27243"/>
    <w:rsid w:val="00A30CB7"/>
    <w:rsid w:val="00A333A8"/>
    <w:rsid w:val="00A35206"/>
    <w:rsid w:val="00A3782E"/>
    <w:rsid w:val="00A57510"/>
    <w:rsid w:val="00A63946"/>
    <w:rsid w:val="00A66BF9"/>
    <w:rsid w:val="00AA4B5D"/>
    <w:rsid w:val="00AB6488"/>
    <w:rsid w:val="00AC26C2"/>
    <w:rsid w:val="00AE0F23"/>
    <w:rsid w:val="00AF02F5"/>
    <w:rsid w:val="00B00307"/>
    <w:rsid w:val="00B47740"/>
    <w:rsid w:val="00B5355B"/>
    <w:rsid w:val="00B6655B"/>
    <w:rsid w:val="00B66D85"/>
    <w:rsid w:val="00B81888"/>
    <w:rsid w:val="00B82049"/>
    <w:rsid w:val="00B86F1A"/>
    <w:rsid w:val="00BA4FB8"/>
    <w:rsid w:val="00BB0342"/>
    <w:rsid w:val="00BB26C5"/>
    <w:rsid w:val="00BB6261"/>
    <w:rsid w:val="00BC6DCA"/>
    <w:rsid w:val="00BD1B99"/>
    <w:rsid w:val="00BD30C6"/>
    <w:rsid w:val="00BE1CDF"/>
    <w:rsid w:val="00BF2436"/>
    <w:rsid w:val="00C139BA"/>
    <w:rsid w:val="00C302C9"/>
    <w:rsid w:val="00C30464"/>
    <w:rsid w:val="00C30972"/>
    <w:rsid w:val="00C44F1A"/>
    <w:rsid w:val="00C60F45"/>
    <w:rsid w:val="00C650B4"/>
    <w:rsid w:val="00C72D91"/>
    <w:rsid w:val="00C7495A"/>
    <w:rsid w:val="00C77D9F"/>
    <w:rsid w:val="00C813CB"/>
    <w:rsid w:val="00C915B9"/>
    <w:rsid w:val="00C92A45"/>
    <w:rsid w:val="00C9393F"/>
    <w:rsid w:val="00CA51B0"/>
    <w:rsid w:val="00CB3A98"/>
    <w:rsid w:val="00CD6496"/>
    <w:rsid w:val="00CE08FF"/>
    <w:rsid w:val="00CE12B9"/>
    <w:rsid w:val="00CF3391"/>
    <w:rsid w:val="00D021EE"/>
    <w:rsid w:val="00D03239"/>
    <w:rsid w:val="00D03305"/>
    <w:rsid w:val="00D21E32"/>
    <w:rsid w:val="00D31C68"/>
    <w:rsid w:val="00D45B1F"/>
    <w:rsid w:val="00D50E97"/>
    <w:rsid w:val="00D735D4"/>
    <w:rsid w:val="00D8263D"/>
    <w:rsid w:val="00D85186"/>
    <w:rsid w:val="00D90E58"/>
    <w:rsid w:val="00D91764"/>
    <w:rsid w:val="00D96CD5"/>
    <w:rsid w:val="00DA7731"/>
    <w:rsid w:val="00DB7591"/>
    <w:rsid w:val="00DC1791"/>
    <w:rsid w:val="00DC2556"/>
    <w:rsid w:val="00DC4EC7"/>
    <w:rsid w:val="00DC78CA"/>
    <w:rsid w:val="00DD3030"/>
    <w:rsid w:val="00DF4F7D"/>
    <w:rsid w:val="00E079DD"/>
    <w:rsid w:val="00E1573A"/>
    <w:rsid w:val="00E650DF"/>
    <w:rsid w:val="00E80283"/>
    <w:rsid w:val="00E82663"/>
    <w:rsid w:val="00EA4AEA"/>
    <w:rsid w:val="00EB173D"/>
    <w:rsid w:val="00EC0236"/>
    <w:rsid w:val="00EC1A11"/>
    <w:rsid w:val="00EC3AF2"/>
    <w:rsid w:val="00EC4D74"/>
    <w:rsid w:val="00EE2383"/>
    <w:rsid w:val="00EF29F9"/>
    <w:rsid w:val="00F10553"/>
    <w:rsid w:val="00F4147C"/>
    <w:rsid w:val="00F425A0"/>
    <w:rsid w:val="00F50EDB"/>
    <w:rsid w:val="00F6200A"/>
    <w:rsid w:val="00F655A1"/>
    <w:rsid w:val="00F66B11"/>
    <w:rsid w:val="00F87672"/>
    <w:rsid w:val="00F94E83"/>
    <w:rsid w:val="00FA2DC6"/>
    <w:rsid w:val="00FA3E92"/>
    <w:rsid w:val="00FA41B9"/>
    <w:rsid w:val="00FA5903"/>
    <w:rsid w:val="00FC04E6"/>
    <w:rsid w:val="00FC07B5"/>
    <w:rsid w:val="00FC7600"/>
    <w:rsid w:val="00FE4C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43107"/>
    <w:pPr>
      <w:spacing w:after="200" w:line="276" w:lineRule="auto"/>
    </w:pPr>
    <w:rPr>
      <w:rFonts w:cs="Calibri"/>
    </w:rPr>
  </w:style>
  <w:style w:type="paragraph" w:styleId="Heading1">
    <w:name w:val="heading 1"/>
    <w:basedOn w:val="Normal"/>
    <w:next w:val="BodyText"/>
    <w:link w:val="Heading1Char"/>
    <w:uiPriority w:val="99"/>
    <w:qFormat/>
    <w:rsid w:val="00906F16"/>
    <w:pPr>
      <w:keepNext/>
      <w:keepLines/>
      <w:suppressAutoHyphens/>
      <w:spacing w:before="480" w:after="0" w:line="100" w:lineRule="atLeast"/>
      <w:outlineLvl w:val="0"/>
    </w:pPr>
    <w:rPr>
      <w:rFonts w:ascii="Cambria" w:hAnsi="Cambria" w:cs="Cambria"/>
      <w:b/>
      <w:bCs/>
      <w:color w:val="365F91"/>
      <w:kern w:val="1"/>
      <w:sz w:val="28"/>
      <w:szCs w:val="28"/>
      <w:lang w:eastAsia="ar-SA"/>
    </w:rPr>
  </w:style>
  <w:style w:type="paragraph" w:styleId="Heading2">
    <w:name w:val="heading 2"/>
    <w:basedOn w:val="Normal"/>
    <w:next w:val="BodyText"/>
    <w:link w:val="Heading2Char"/>
    <w:uiPriority w:val="99"/>
    <w:qFormat/>
    <w:rsid w:val="00906F16"/>
    <w:pPr>
      <w:keepNext/>
      <w:tabs>
        <w:tab w:val="num" w:pos="0"/>
      </w:tabs>
      <w:suppressAutoHyphens/>
      <w:spacing w:after="0" w:line="100" w:lineRule="atLeast"/>
      <w:ind w:left="1143" w:hanging="576"/>
      <w:jc w:val="center"/>
      <w:outlineLvl w:val="1"/>
    </w:pPr>
    <w:rPr>
      <w:rFonts w:ascii="Book Antiqua" w:hAnsi="Book Antiqua" w:cs="Book Antiqua"/>
      <w:b/>
      <w:bCs/>
      <w:color w:val="000000"/>
      <w:kern w:val="1"/>
      <w:sz w:val="28"/>
      <w:szCs w:val="28"/>
      <w:lang w:eastAsia="ar-SA"/>
    </w:rPr>
  </w:style>
  <w:style w:type="paragraph" w:styleId="Heading3">
    <w:name w:val="heading 3"/>
    <w:basedOn w:val="Normal"/>
    <w:next w:val="BodyText"/>
    <w:link w:val="Heading3Char"/>
    <w:uiPriority w:val="99"/>
    <w:qFormat/>
    <w:rsid w:val="00906F16"/>
    <w:pPr>
      <w:keepNext/>
      <w:tabs>
        <w:tab w:val="num" w:pos="0"/>
      </w:tabs>
      <w:suppressAutoHyphens/>
      <w:spacing w:before="240" w:after="60" w:line="100" w:lineRule="atLeast"/>
      <w:ind w:left="720" w:hanging="720"/>
      <w:outlineLvl w:val="2"/>
    </w:pPr>
    <w:rPr>
      <w:rFonts w:ascii="Arial" w:hAnsi="Arial" w:cs="Arial"/>
      <w:b/>
      <w:bCs/>
      <w:color w:val="000000"/>
      <w:kern w:val="1"/>
      <w:sz w:val="26"/>
      <w:szCs w:val="26"/>
      <w:lang w:eastAsia="ar-SA"/>
    </w:rPr>
  </w:style>
  <w:style w:type="paragraph" w:styleId="Heading4">
    <w:name w:val="heading 4"/>
    <w:basedOn w:val="Normal"/>
    <w:next w:val="BodyText"/>
    <w:link w:val="Heading4Char"/>
    <w:uiPriority w:val="99"/>
    <w:qFormat/>
    <w:rsid w:val="00906F16"/>
    <w:pPr>
      <w:keepNext/>
      <w:tabs>
        <w:tab w:val="num" w:pos="0"/>
      </w:tabs>
      <w:suppressAutoHyphens/>
      <w:spacing w:after="0" w:line="100" w:lineRule="atLeast"/>
      <w:ind w:left="864" w:hanging="864"/>
      <w:jc w:val="center"/>
      <w:outlineLvl w:val="3"/>
    </w:pPr>
    <w:rPr>
      <w:rFonts w:ascii="Book Antiqua" w:hAnsi="Book Antiqua" w:cs="Book Antiqua"/>
      <w:b/>
      <w:bCs/>
      <w:color w:val="000000"/>
      <w:kern w:val="1"/>
      <w:sz w:val="28"/>
      <w:szCs w:val="28"/>
      <w:u w:val="single"/>
      <w:lang w:eastAsia="ar-SA"/>
    </w:rPr>
  </w:style>
  <w:style w:type="paragraph" w:styleId="Heading5">
    <w:name w:val="heading 5"/>
    <w:basedOn w:val="Normal"/>
    <w:next w:val="BodyText"/>
    <w:link w:val="Heading5Char"/>
    <w:uiPriority w:val="99"/>
    <w:qFormat/>
    <w:rsid w:val="00906F16"/>
    <w:pPr>
      <w:tabs>
        <w:tab w:val="num" w:pos="0"/>
      </w:tabs>
      <w:suppressAutoHyphens/>
      <w:spacing w:before="240" w:after="60" w:line="100" w:lineRule="atLeast"/>
      <w:ind w:left="1008" w:hanging="1008"/>
      <w:outlineLvl w:val="4"/>
    </w:pPr>
    <w:rPr>
      <w:b/>
      <w:bCs/>
      <w:i/>
      <w:iCs/>
      <w:color w:val="000000"/>
      <w:kern w:val="1"/>
      <w:sz w:val="26"/>
      <w:szCs w:val="26"/>
      <w:lang w:eastAsia="ar-SA"/>
    </w:rPr>
  </w:style>
  <w:style w:type="paragraph" w:styleId="Heading6">
    <w:name w:val="heading 6"/>
    <w:basedOn w:val="Normal"/>
    <w:next w:val="BodyText"/>
    <w:link w:val="Heading6Char"/>
    <w:uiPriority w:val="99"/>
    <w:qFormat/>
    <w:rsid w:val="00906F16"/>
    <w:pPr>
      <w:keepNext/>
      <w:tabs>
        <w:tab w:val="num" w:pos="0"/>
      </w:tabs>
      <w:suppressAutoHyphens/>
      <w:spacing w:after="0" w:line="100" w:lineRule="atLeast"/>
      <w:ind w:left="1152" w:hanging="1152"/>
      <w:outlineLvl w:val="5"/>
    </w:pPr>
    <w:rPr>
      <w:rFonts w:ascii="Book Antiqua" w:hAnsi="Book Antiqua" w:cs="Book Antiqua"/>
      <w:color w:val="000000"/>
      <w:kern w:val="1"/>
      <w:sz w:val="28"/>
      <w:szCs w:val="28"/>
      <w:lang w:eastAsia="ar-SA"/>
    </w:rPr>
  </w:style>
  <w:style w:type="paragraph" w:styleId="Heading7">
    <w:name w:val="heading 7"/>
    <w:basedOn w:val="Normal"/>
    <w:next w:val="BodyText"/>
    <w:link w:val="Heading7Char"/>
    <w:uiPriority w:val="99"/>
    <w:qFormat/>
    <w:rsid w:val="00906F16"/>
    <w:pPr>
      <w:keepNext/>
      <w:tabs>
        <w:tab w:val="num" w:pos="0"/>
      </w:tabs>
      <w:suppressAutoHyphens/>
      <w:spacing w:after="0" w:line="100" w:lineRule="atLeast"/>
      <w:ind w:left="1296" w:hanging="1296"/>
      <w:outlineLvl w:val="6"/>
    </w:pPr>
    <w:rPr>
      <w:rFonts w:ascii="Book Antiqua" w:hAnsi="Book Antiqua" w:cs="Book Antiqua"/>
      <w:b/>
      <w:bCs/>
      <w:color w:val="000000"/>
      <w:kern w:val="1"/>
      <w:sz w:val="24"/>
      <w:szCs w:val="24"/>
      <w:lang w:eastAsia="ar-SA"/>
    </w:rPr>
  </w:style>
  <w:style w:type="paragraph" w:styleId="Heading8">
    <w:name w:val="heading 8"/>
    <w:basedOn w:val="Normal"/>
    <w:next w:val="BodyText"/>
    <w:link w:val="Heading8Char"/>
    <w:uiPriority w:val="99"/>
    <w:qFormat/>
    <w:rsid w:val="00906F16"/>
    <w:pPr>
      <w:keepNext/>
      <w:tabs>
        <w:tab w:val="num" w:pos="0"/>
      </w:tabs>
      <w:suppressAutoHyphens/>
      <w:spacing w:after="0" w:line="100" w:lineRule="atLeast"/>
      <w:ind w:left="1440" w:hanging="1440"/>
      <w:jc w:val="both"/>
      <w:outlineLvl w:val="7"/>
    </w:pPr>
    <w:rPr>
      <w:b/>
      <w:bCs/>
      <w:color w:val="000000"/>
      <w:kern w:val="1"/>
      <w:sz w:val="24"/>
      <w:szCs w:val="24"/>
      <w:lang w:eastAsia="ar-SA"/>
    </w:rPr>
  </w:style>
  <w:style w:type="paragraph" w:styleId="Heading9">
    <w:name w:val="heading 9"/>
    <w:basedOn w:val="Normal"/>
    <w:next w:val="BodyText"/>
    <w:link w:val="Heading9Char"/>
    <w:uiPriority w:val="99"/>
    <w:qFormat/>
    <w:rsid w:val="00906F16"/>
    <w:pPr>
      <w:tabs>
        <w:tab w:val="num" w:pos="0"/>
      </w:tabs>
      <w:suppressAutoHyphens/>
      <w:spacing w:before="240" w:after="60" w:line="100" w:lineRule="atLeast"/>
      <w:ind w:left="1584" w:hanging="1584"/>
      <w:outlineLvl w:val="8"/>
    </w:pPr>
    <w:rPr>
      <w:rFonts w:ascii="Arial" w:hAnsi="Arial" w:cs="Arial"/>
      <w:color w:val="000000"/>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6F16"/>
    <w:rPr>
      <w:rFonts w:ascii="Cambria" w:hAnsi="Cambria" w:cs="Cambria"/>
      <w:b/>
      <w:bCs/>
      <w:color w:val="365F91"/>
      <w:kern w:val="1"/>
      <w:sz w:val="28"/>
      <w:szCs w:val="28"/>
      <w:lang w:eastAsia="ar-SA" w:bidi="ar-SA"/>
    </w:rPr>
  </w:style>
  <w:style w:type="character" w:customStyle="1" w:styleId="Heading2Char">
    <w:name w:val="Heading 2 Char"/>
    <w:basedOn w:val="DefaultParagraphFont"/>
    <w:link w:val="Heading2"/>
    <w:uiPriority w:val="99"/>
    <w:locked/>
    <w:rsid w:val="00906F16"/>
    <w:rPr>
      <w:rFonts w:ascii="Book Antiqua" w:hAnsi="Book Antiqua" w:cs="Book Antiqua"/>
      <w:b/>
      <w:bCs/>
      <w:color w:val="000000"/>
      <w:kern w:val="1"/>
      <w:sz w:val="24"/>
      <w:szCs w:val="24"/>
      <w:lang w:eastAsia="ar-SA" w:bidi="ar-SA"/>
    </w:rPr>
  </w:style>
  <w:style w:type="character" w:customStyle="1" w:styleId="Heading3Char">
    <w:name w:val="Heading 3 Char"/>
    <w:basedOn w:val="DefaultParagraphFont"/>
    <w:link w:val="Heading3"/>
    <w:uiPriority w:val="99"/>
    <w:locked/>
    <w:rsid w:val="00906F16"/>
    <w:rPr>
      <w:rFonts w:ascii="Arial" w:hAnsi="Arial" w:cs="Arial"/>
      <w:b/>
      <w:bCs/>
      <w:color w:val="000000"/>
      <w:kern w:val="1"/>
      <w:sz w:val="26"/>
      <w:szCs w:val="26"/>
      <w:lang w:eastAsia="ar-SA" w:bidi="ar-SA"/>
    </w:rPr>
  </w:style>
  <w:style w:type="character" w:customStyle="1" w:styleId="Heading4Char">
    <w:name w:val="Heading 4 Char"/>
    <w:basedOn w:val="DefaultParagraphFont"/>
    <w:link w:val="Heading4"/>
    <w:uiPriority w:val="99"/>
    <w:locked/>
    <w:rsid w:val="00906F16"/>
    <w:rPr>
      <w:rFonts w:ascii="Book Antiqua" w:hAnsi="Book Antiqua" w:cs="Book Antiqua"/>
      <w:b/>
      <w:bCs/>
      <w:color w:val="000000"/>
      <w:kern w:val="1"/>
      <w:sz w:val="24"/>
      <w:szCs w:val="24"/>
      <w:u w:val="single"/>
      <w:lang w:eastAsia="ar-SA" w:bidi="ar-SA"/>
    </w:rPr>
  </w:style>
  <w:style w:type="character" w:customStyle="1" w:styleId="Heading5Char">
    <w:name w:val="Heading 5 Char"/>
    <w:basedOn w:val="DefaultParagraphFont"/>
    <w:link w:val="Heading5"/>
    <w:uiPriority w:val="99"/>
    <w:locked/>
    <w:rsid w:val="00906F16"/>
    <w:rPr>
      <w:rFonts w:ascii="Times New Roman" w:hAnsi="Times New Roman" w:cs="Times New Roman"/>
      <w:b/>
      <w:bCs/>
      <w:i/>
      <w:iCs/>
      <w:color w:val="000000"/>
      <w:kern w:val="1"/>
      <w:sz w:val="26"/>
      <w:szCs w:val="26"/>
      <w:lang w:eastAsia="ar-SA" w:bidi="ar-SA"/>
    </w:rPr>
  </w:style>
  <w:style w:type="character" w:customStyle="1" w:styleId="Heading6Char">
    <w:name w:val="Heading 6 Char"/>
    <w:basedOn w:val="DefaultParagraphFont"/>
    <w:link w:val="Heading6"/>
    <w:uiPriority w:val="99"/>
    <w:locked/>
    <w:rsid w:val="00906F16"/>
    <w:rPr>
      <w:rFonts w:ascii="Book Antiqua" w:hAnsi="Book Antiqua" w:cs="Book Antiqua"/>
      <w:color w:val="000000"/>
      <w:kern w:val="1"/>
      <w:sz w:val="24"/>
      <w:szCs w:val="24"/>
      <w:lang w:eastAsia="ar-SA" w:bidi="ar-SA"/>
    </w:rPr>
  </w:style>
  <w:style w:type="character" w:customStyle="1" w:styleId="Heading7Char">
    <w:name w:val="Heading 7 Char"/>
    <w:basedOn w:val="DefaultParagraphFont"/>
    <w:link w:val="Heading7"/>
    <w:uiPriority w:val="99"/>
    <w:locked/>
    <w:rsid w:val="00906F16"/>
    <w:rPr>
      <w:rFonts w:ascii="Book Antiqua" w:hAnsi="Book Antiqua" w:cs="Book Antiqua"/>
      <w:b/>
      <w:bCs/>
      <w:color w:val="000000"/>
      <w:kern w:val="1"/>
      <w:sz w:val="24"/>
      <w:szCs w:val="24"/>
      <w:lang w:eastAsia="ar-SA" w:bidi="ar-SA"/>
    </w:rPr>
  </w:style>
  <w:style w:type="character" w:customStyle="1" w:styleId="Heading8Char">
    <w:name w:val="Heading 8 Char"/>
    <w:basedOn w:val="DefaultParagraphFont"/>
    <w:link w:val="Heading8"/>
    <w:uiPriority w:val="99"/>
    <w:locked/>
    <w:rsid w:val="00906F16"/>
    <w:rPr>
      <w:rFonts w:ascii="Times New Roman" w:hAnsi="Times New Roman" w:cs="Times New Roman"/>
      <w:b/>
      <w:bCs/>
      <w:color w:val="000000"/>
      <w:kern w:val="1"/>
      <w:sz w:val="24"/>
      <w:szCs w:val="24"/>
      <w:lang w:eastAsia="ar-SA" w:bidi="ar-SA"/>
    </w:rPr>
  </w:style>
  <w:style w:type="character" w:customStyle="1" w:styleId="Heading9Char">
    <w:name w:val="Heading 9 Char"/>
    <w:basedOn w:val="DefaultParagraphFont"/>
    <w:link w:val="Heading9"/>
    <w:uiPriority w:val="99"/>
    <w:locked/>
    <w:rsid w:val="00906F16"/>
    <w:rPr>
      <w:rFonts w:ascii="Arial" w:hAnsi="Arial" w:cs="Arial"/>
      <w:color w:val="000000"/>
      <w:kern w:val="1"/>
      <w:sz w:val="24"/>
      <w:szCs w:val="24"/>
      <w:lang w:eastAsia="ar-SA" w:bidi="ar-SA"/>
    </w:rPr>
  </w:style>
  <w:style w:type="character" w:customStyle="1" w:styleId="WW8Num2z0">
    <w:name w:val="WW8Num2z0"/>
    <w:uiPriority w:val="99"/>
    <w:rsid w:val="00906F16"/>
    <w:rPr>
      <w:rFonts w:ascii="Symbol" w:hAnsi="Symbol" w:cs="Symbol"/>
    </w:rPr>
  </w:style>
  <w:style w:type="character" w:customStyle="1" w:styleId="WW8Num2z1">
    <w:name w:val="WW8Num2z1"/>
    <w:uiPriority w:val="99"/>
    <w:rsid w:val="00906F16"/>
    <w:rPr>
      <w:rFonts w:ascii="Courier New" w:hAnsi="Courier New" w:cs="Courier New"/>
    </w:rPr>
  </w:style>
  <w:style w:type="character" w:customStyle="1" w:styleId="WW8Num2z2">
    <w:name w:val="WW8Num2z2"/>
    <w:uiPriority w:val="99"/>
    <w:rsid w:val="00906F16"/>
    <w:rPr>
      <w:rFonts w:ascii="Wingdings" w:hAnsi="Wingdings" w:cs="Wingdings"/>
    </w:rPr>
  </w:style>
  <w:style w:type="character" w:customStyle="1" w:styleId="WW8Num3z0">
    <w:name w:val="WW8Num3z0"/>
    <w:uiPriority w:val="99"/>
    <w:rsid w:val="00906F16"/>
    <w:rPr>
      <w:b/>
      <w:bCs/>
    </w:rPr>
  </w:style>
  <w:style w:type="character" w:customStyle="1" w:styleId="WW8Num3z1">
    <w:name w:val="WW8Num3z1"/>
    <w:uiPriority w:val="99"/>
    <w:rsid w:val="00906F16"/>
    <w:rPr>
      <w:b/>
      <w:bCs/>
      <w:sz w:val="24"/>
      <w:szCs w:val="24"/>
    </w:rPr>
  </w:style>
  <w:style w:type="character" w:customStyle="1" w:styleId="WW8Num4z0">
    <w:name w:val="WW8Num4z0"/>
    <w:uiPriority w:val="99"/>
    <w:rsid w:val="00906F16"/>
    <w:rPr>
      <w:sz w:val="24"/>
      <w:szCs w:val="24"/>
    </w:rPr>
  </w:style>
  <w:style w:type="character" w:customStyle="1" w:styleId="WW8Num5z0">
    <w:name w:val="WW8Num5z0"/>
    <w:uiPriority w:val="99"/>
    <w:rsid w:val="00906F16"/>
    <w:rPr>
      <w:sz w:val="24"/>
      <w:szCs w:val="24"/>
    </w:rPr>
  </w:style>
  <w:style w:type="character" w:customStyle="1" w:styleId="WW8Num6z0">
    <w:name w:val="WW8Num6z0"/>
    <w:uiPriority w:val="99"/>
    <w:rsid w:val="00906F16"/>
    <w:rPr>
      <w:rFonts w:ascii="Symbol" w:hAnsi="Symbol" w:cs="Symbol"/>
    </w:rPr>
  </w:style>
  <w:style w:type="character" w:customStyle="1" w:styleId="WW8Num6z1">
    <w:name w:val="WW8Num6z1"/>
    <w:uiPriority w:val="99"/>
    <w:rsid w:val="00906F16"/>
    <w:rPr>
      <w:rFonts w:ascii="Courier New" w:hAnsi="Courier New" w:cs="Courier New"/>
    </w:rPr>
  </w:style>
  <w:style w:type="character" w:customStyle="1" w:styleId="WW8Num6z2">
    <w:name w:val="WW8Num6z2"/>
    <w:uiPriority w:val="99"/>
    <w:rsid w:val="00906F16"/>
    <w:rPr>
      <w:rFonts w:ascii="Wingdings" w:hAnsi="Wingdings" w:cs="Wingdings"/>
    </w:rPr>
  </w:style>
  <w:style w:type="character" w:customStyle="1" w:styleId="WW8Num7z0">
    <w:name w:val="WW8Num7z0"/>
    <w:uiPriority w:val="99"/>
    <w:rsid w:val="00906F16"/>
    <w:rPr>
      <w:color w:val="00000A"/>
    </w:rPr>
  </w:style>
  <w:style w:type="character" w:customStyle="1" w:styleId="WW8Num7z1">
    <w:name w:val="WW8Num7z1"/>
    <w:uiPriority w:val="99"/>
    <w:rsid w:val="00906F16"/>
    <w:rPr>
      <w:rFonts w:ascii="Courier New" w:hAnsi="Courier New" w:cs="Courier New"/>
    </w:rPr>
  </w:style>
  <w:style w:type="character" w:customStyle="1" w:styleId="WW8Num7z2">
    <w:name w:val="WW8Num7z2"/>
    <w:uiPriority w:val="99"/>
    <w:rsid w:val="00906F16"/>
    <w:rPr>
      <w:rFonts w:ascii="Wingdings" w:hAnsi="Wingdings" w:cs="Wingdings"/>
    </w:rPr>
  </w:style>
  <w:style w:type="character" w:customStyle="1" w:styleId="WW8Num8z0">
    <w:name w:val="WW8Num8z0"/>
    <w:uiPriority w:val="99"/>
    <w:rsid w:val="00906F16"/>
    <w:rPr>
      <w:rFonts w:ascii="Symbol" w:hAnsi="Symbol" w:cs="Symbol"/>
    </w:rPr>
  </w:style>
  <w:style w:type="character" w:customStyle="1" w:styleId="WW8Num9z0">
    <w:name w:val="WW8Num9z0"/>
    <w:uiPriority w:val="99"/>
    <w:rsid w:val="00906F16"/>
  </w:style>
  <w:style w:type="character" w:customStyle="1" w:styleId="WW8Num9z1">
    <w:name w:val="WW8Num9z1"/>
    <w:uiPriority w:val="99"/>
    <w:rsid w:val="00906F16"/>
    <w:rPr>
      <w:rFonts w:ascii="Courier New" w:hAnsi="Courier New" w:cs="Courier New"/>
    </w:rPr>
  </w:style>
  <w:style w:type="character" w:customStyle="1" w:styleId="WW8Num9z2">
    <w:name w:val="WW8Num9z2"/>
    <w:uiPriority w:val="99"/>
    <w:rsid w:val="00906F16"/>
    <w:rPr>
      <w:rFonts w:ascii="Wingdings" w:hAnsi="Wingdings" w:cs="Wingdings"/>
    </w:rPr>
  </w:style>
  <w:style w:type="character" w:customStyle="1" w:styleId="WW8Num8z1">
    <w:name w:val="WW8Num8z1"/>
    <w:uiPriority w:val="99"/>
    <w:rsid w:val="00906F16"/>
    <w:rPr>
      <w:rFonts w:ascii="Courier New" w:hAnsi="Courier New" w:cs="Courier New"/>
    </w:rPr>
  </w:style>
  <w:style w:type="character" w:customStyle="1" w:styleId="WW8Num8z2">
    <w:name w:val="WW8Num8z2"/>
    <w:uiPriority w:val="99"/>
    <w:rsid w:val="00906F16"/>
    <w:rPr>
      <w:rFonts w:ascii="Wingdings" w:hAnsi="Wingdings" w:cs="Wingdings"/>
    </w:rPr>
  </w:style>
  <w:style w:type="character" w:customStyle="1" w:styleId="WW8Num10z0">
    <w:name w:val="WW8Num10z0"/>
    <w:uiPriority w:val="99"/>
    <w:rsid w:val="00906F16"/>
    <w:rPr>
      <w:rFonts w:ascii="Symbol" w:hAnsi="Symbol" w:cs="Symbol"/>
    </w:rPr>
  </w:style>
  <w:style w:type="character" w:customStyle="1" w:styleId="WW8Num10z1">
    <w:name w:val="WW8Num10z1"/>
    <w:uiPriority w:val="99"/>
    <w:rsid w:val="00906F16"/>
    <w:rPr>
      <w:rFonts w:ascii="Courier New" w:hAnsi="Courier New" w:cs="Courier New"/>
    </w:rPr>
  </w:style>
  <w:style w:type="character" w:customStyle="1" w:styleId="WW8Num10z2">
    <w:name w:val="WW8Num10z2"/>
    <w:uiPriority w:val="99"/>
    <w:rsid w:val="00906F16"/>
    <w:rPr>
      <w:rFonts w:ascii="Wingdings" w:hAnsi="Wingdings" w:cs="Wingdings"/>
    </w:rPr>
  </w:style>
  <w:style w:type="character" w:customStyle="1" w:styleId="WW8Num12z0">
    <w:name w:val="WW8Num12z0"/>
    <w:uiPriority w:val="99"/>
    <w:rsid w:val="00906F16"/>
    <w:rPr>
      <w:b/>
      <w:bCs/>
    </w:rPr>
  </w:style>
  <w:style w:type="character" w:customStyle="1" w:styleId="WW8Num12z1">
    <w:name w:val="WW8Num12z1"/>
    <w:uiPriority w:val="99"/>
    <w:rsid w:val="00906F16"/>
    <w:rPr>
      <w:b/>
      <w:bCs/>
      <w:sz w:val="24"/>
      <w:szCs w:val="24"/>
    </w:rPr>
  </w:style>
  <w:style w:type="character" w:customStyle="1" w:styleId="WW8Num13z0">
    <w:name w:val="WW8Num13z0"/>
    <w:uiPriority w:val="99"/>
    <w:rsid w:val="00906F16"/>
  </w:style>
  <w:style w:type="character" w:customStyle="1" w:styleId="WW8Num15z0">
    <w:name w:val="WW8Num15z0"/>
    <w:uiPriority w:val="99"/>
    <w:rsid w:val="00906F16"/>
    <w:rPr>
      <w:rFonts w:ascii="Wingdings" w:hAnsi="Wingdings" w:cs="Wingdings"/>
    </w:rPr>
  </w:style>
  <w:style w:type="character" w:customStyle="1" w:styleId="WW8Num15z1">
    <w:name w:val="WW8Num15z1"/>
    <w:uiPriority w:val="99"/>
    <w:rsid w:val="00906F16"/>
    <w:rPr>
      <w:rFonts w:ascii="Courier New" w:hAnsi="Courier New" w:cs="Courier New"/>
    </w:rPr>
  </w:style>
  <w:style w:type="character" w:customStyle="1" w:styleId="WW8Num15z3">
    <w:name w:val="WW8Num15z3"/>
    <w:uiPriority w:val="99"/>
    <w:rsid w:val="00906F16"/>
    <w:rPr>
      <w:rFonts w:ascii="Symbol" w:hAnsi="Symbol" w:cs="Symbol"/>
    </w:rPr>
  </w:style>
  <w:style w:type="character" w:customStyle="1" w:styleId="WW-DefaultParagraphFont">
    <w:name w:val="WW-Default Paragraph Font"/>
    <w:uiPriority w:val="99"/>
    <w:rsid w:val="00906F16"/>
  </w:style>
  <w:style w:type="character" w:customStyle="1" w:styleId="ListParagraphChar">
    <w:name w:val="List Paragraph Char"/>
    <w:uiPriority w:val="99"/>
    <w:rsid w:val="00906F16"/>
  </w:style>
  <w:style w:type="character" w:customStyle="1" w:styleId="CommentReference1">
    <w:name w:val="Comment Reference1"/>
    <w:uiPriority w:val="99"/>
    <w:rsid w:val="00906F16"/>
    <w:rPr>
      <w:sz w:val="16"/>
      <w:szCs w:val="16"/>
    </w:rPr>
  </w:style>
  <w:style w:type="character" w:customStyle="1" w:styleId="CommentTextChar">
    <w:name w:val="Comment Text Char"/>
    <w:uiPriority w:val="99"/>
    <w:rsid w:val="00906F16"/>
    <w:rPr>
      <w:sz w:val="20"/>
      <w:szCs w:val="20"/>
    </w:rPr>
  </w:style>
  <w:style w:type="character" w:customStyle="1" w:styleId="CommentSubjectChar">
    <w:name w:val="Comment Subject Char"/>
    <w:uiPriority w:val="99"/>
    <w:rsid w:val="00906F16"/>
    <w:rPr>
      <w:b/>
      <w:bCs/>
      <w:sz w:val="20"/>
      <w:szCs w:val="20"/>
    </w:rPr>
  </w:style>
  <w:style w:type="character" w:customStyle="1" w:styleId="BalloonTextChar">
    <w:name w:val="Balloon Text Char"/>
    <w:uiPriority w:val="99"/>
    <w:rsid w:val="00906F16"/>
    <w:rPr>
      <w:rFonts w:ascii="Tahoma" w:hAnsi="Tahoma" w:cs="Tahoma"/>
      <w:sz w:val="16"/>
      <w:szCs w:val="16"/>
    </w:rPr>
  </w:style>
  <w:style w:type="character" w:customStyle="1" w:styleId="BodyText2Char">
    <w:name w:val="Body Text 2 Char"/>
    <w:uiPriority w:val="99"/>
    <w:rsid w:val="00906F16"/>
    <w:rPr>
      <w:sz w:val="24"/>
      <w:szCs w:val="24"/>
    </w:rPr>
  </w:style>
  <w:style w:type="character" w:customStyle="1" w:styleId="BodyText2Char1">
    <w:name w:val="Body Text 2 Char1"/>
    <w:basedOn w:val="WW-DefaultParagraphFont"/>
    <w:uiPriority w:val="99"/>
    <w:rsid w:val="00906F16"/>
  </w:style>
  <w:style w:type="character" w:customStyle="1" w:styleId="BodyText3Char">
    <w:name w:val="Body Text 3 Char"/>
    <w:uiPriority w:val="99"/>
    <w:rsid w:val="00906F16"/>
    <w:rPr>
      <w:rFonts w:ascii="Times New Roman" w:hAnsi="Times New Roman" w:cs="Times New Roman"/>
      <w:sz w:val="16"/>
      <w:szCs w:val="16"/>
    </w:rPr>
  </w:style>
  <w:style w:type="character" w:customStyle="1" w:styleId="NoSpacingChar">
    <w:name w:val="No Spacing Char"/>
    <w:uiPriority w:val="99"/>
    <w:rsid w:val="00906F16"/>
    <w:rPr>
      <w:lang w:val="en-US"/>
    </w:rPr>
  </w:style>
  <w:style w:type="character" w:customStyle="1" w:styleId="HeaderChar">
    <w:name w:val="Header Char"/>
    <w:basedOn w:val="WW-DefaultParagraphFont"/>
    <w:uiPriority w:val="99"/>
    <w:rsid w:val="00906F16"/>
  </w:style>
  <w:style w:type="character" w:customStyle="1" w:styleId="FooterChar">
    <w:name w:val="Footer Char"/>
    <w:basedOn w:val="WW-DefaultParagraphFont"/>
    <w:uiPriority w:val="99"/>
    <w:rsid w:val="00906F16"/>
  </w:style>
  <w:style w:type="character" w:customStyle="1" w:styleId="ListLabel1">
    <w:name w:val="ListLabel 1"/>
    <w:uiPriority w:val="99"/>
    <w:rsid w:val="00906F16"/>
  </w:style>
  <w:style w:type="character" w:customStyle="1" w:styleId="ListLabel2">
    <w:name w:val="ListLabel 2"/>
    <w:uiPriority w:val="99"/>
    <w:rsid w:val="00906F16"/>
    <w:rPr>
      <w:b/>
      <w:bCs/>
      <w:sz w:val="24"/>
      <w:szCs w:val="24"/>
    </w:rPr>
  </w:style>
  <w:style w:type="character" w:customStyle="1" w:styleId="ListLabel3">
    <w:name w:val="ListLabel 3"/>
    <w:uiPriority w:val="99"/>
    <w:rsid w:val="00906F16"/>
    <w:rPr>
      <w:sz w:val="24"/>
      <w:szCs w:val="24"/>
    </w:rPr>
  </w:style>
  <w:style w:type="character" w:customStyle="1" w:styleId="ListLabel4">
    <w:name w:val="ListLabel 4"/>
    <w:uiPriority w:val="99"/>
    <w:rsid w:val="00906F16"/>
    <w:rPr>
      <w:sz w:val="24"/>
      <w:szCs w:val="24"/>
    </w:rPr>
  </w:style>
  <w:style w:type="character" w:customStyle="1" w:styleId="ListLabel5">
    <w:name w:val="ListLabel 5"/>
    <w:uiPriority w:val="99"/>
    <w:rsid w:val="00906F16"/>
  </w:style>
  <w:style w:type="character" w:customStyle="1" w:styleId="ListLabel6">
    <w:name w:val="ListLabel 6"/>
    <w:uiPriority w:val="99"/>
    <w:rsid w:val="00906F16"/>
    <w:rPr>
      <w:color w:val="00000A"/>
    </w:rPr>
  </w:style>
  <w:style w:type="character" w:customStyle="1" w:styleId="ListLabel7">
    <w:name w:val="ListLabel 7"/>
    <w:uiPriority w:val="99"/>
    <w:rsid w:val="00906F16"/>
    <w:rPr>
      <w:rFonts w:eastAsia="Times New Roman"/>
    </w:rPr>
  </w:style>
  <w:style w:type="character" w:customStyle="1" w:styleId="ListLabel8">
    <w:name w:val="ListLabel 8"/>
    <w:uiPriority w:val="99"/>
    <w:rsid w:val="00906F16"/>
  </w:style>
  <w:style w:type="character" w:customStyle="1" w:styleId="NumberingSymbols">
    <w:name w:val="Numbering Symbols"/>
    <w:uiPriority w:val="99"/>
    <w:rsid w:val="00906F16"/>
  </w:style>
  <w:style w:type="paragraph" w:customStyle="1" w:styleId="Heading">
    <w:name w:val="Heading"/>
    <w:basedOn w:val="Normal"/>
    <w:next w:val="BodyText"/>
    <w:uiPriority w:val="99"/>
    <w:rsid w:val="00906F16"/>
    <w:pPr>
      <w:keepNext/>
      <w:suppressAutoHyphens/>
      <w:spacing w:before="240" w:after="120" w:line="100" w:lineRule="atLeast"/>
    </w:pPr>
    <w:rPr>
      <w:rFonts w:ascii="Arial" w:hAnsi="Arial" w:cs="Arial"/>
      <w:color w:val="000000"/>
      <w:kern w:val="1"/>
      <w:sz w:val="28"/>
      <w:szCs w:val="28"/>
      <w:lang w:eastAsia="ar-SA"/>
    </w:rPr>
  </w:style>
  <w:style w:type="paragraph" w:styleId="BodyText">
    <w:name w:val="Body Text"/>
    <w:basedOn w:val="Normal"/>
    <w:link w:val="BodyTextChar"/>
    <w:uiPriority w:val="99"/>
    <w:rsid w:val="00906F16"/>
    <w:pPr>
      <w:suppressAutoHyphens/>
      <w:spacing w:after="120" w:line="100" w:lineRule="atLeast"/>
    </w:pPr>
    <w:rPr>
      <w:color w:val="000000"/>
      <w:kern w:val="1"/>
      <w:sz w:val="24"/>
      <w:szCs w:val="24"/>
      <w:lang w:eastAsia="ar-SA"/>
    </w:rPr>
  </w:style>
  <w:style w:type="character" w:customStyle="1" w:styleId="BodyTextChar">
    <w:name w:val="Body Text Char"/>
    <w:basedOn w:val="DefaultParagraphFont"/>
    <w:link w:val="BodyText"/>
    <w:uiPriority w:val="99"/>
    <w:locked/>
    <w:rsid w:val="00906F16"/>
    <w:rPr>
      <w:rFonts w:ascii="Times New Roman" w:hAnsi="Times New Roman" w:cs="Times New Roman"/>
      <w:color w:val="000000"/>
      <w:kern w:val="1"/>
      <w:sz w:val="24"/>
      <w:szCs w:val="24"/>
      <w:lang w:eastAsia="ar-SA" w:bidi="ar-SA"/>
    </w:rPr>
  </w:style>
  <w:style w:type="paragraph" w:styleId="List">
    <w:name w:val="List"/>
    <w:basedOn w:val="BodyText"/>
    <w:uiPriority w:val="99"/>
    <w:rsid w:val="00906F16"/>
  </w:style>
  <w:style w:type="paragraph" w:styleId="Caption">
    <w:name w:val="caption"/>
    <w:basedOn w:val="Normal"/>
    <w:uiPriority w:val="99"/>
    <w:qFormat/>
    <w:rsid w:val="00906F16"/>
    <w:pPr>
      <w:suppressLineNumbers/>
      <w:suppressAutoHyphens/>
      <w:spacing w:before="120" w:after="120" w:line="100" w:lineRule="atLeast"/>
    </w:pPr>
    <w:rPr>
      <w:i/>
      <w:iCs/>
      <w:color w:val="000000"/>
      <w:kern w:val="1"/>
      <w:sz w:val="24"/>
      <w:szCs w:val="24"/>
      <w:lang w:eastAsia="ar-SA"/>
    </w:rPr>
  </w:style>
  <w:style w:type="paragraph" w:customStyle="1" w:styleId="Index">
    <w:name w:val="Index"/>
    <w:basedOn w:val="Normal"/>
    <w:uiPriority w:val="99"/>
    <w:rsid w:val="00906F16"/>
    <w:pPr>
      <w:suppressLineNumbers/>
      <w:suppressAutoHyphens/>
      <w:spacing w:after="0" w:line="100" w:lineRule="atLeast"/>
    </w:pPr>
    <w:rPr>
      <w:color w:val="000000"/>
      <w:kern w:val="1"/>
      <w:sz w:val="24"/>
      <w:szCs w:val="24"/>
      <w:lang w:eastAsia="ar-SA"/>
    </w:rPr>
  </w:style>
  <w:style w:type="paragraph" w:styleId="ListParagraph">
    <w:name w:val="List Paragraph"/>
    <w:basedOn w:val="Normal"/>
    <w:uiPriority w:val="99"/>
    <w:qFormat/>
    <w:rsid w:val="00906F16"/>
    <w:pPr>
      <w:suppressAutoHyphens/>
      <w:spacing w:after="0" w:line="100" w:lineRule="atLeast"/>
      <w:ind w:left="720"/>
    </w:pPr>
    <w:rPr>
      <w:color w:val="000000"/>
      <w:kern w:val="1"/>
      <w:sz w:val="24"/>
      <w:szCs w:val="24"/>
      <w:lang w:eastAsia="ar-SA"/>
    </w:rPr>
  </w:style>
  <w:style w:type="paragraph" w:customStyle="1" w:styleId="CommentText1">
    <w:name w:val="Comment Text1"/>
    <w:basedOn w:val="Normal"/>
    <w:uiPriority w:val="99"/>
    <w:rsid w:val="00906F16"/>
    <w:pPr>
      <w:suppressAutoHyphens/>
      <w:spacing w:after="0" w:line="100" w:lineRule="atLeast"/>
    </w:pPr>
    <w:rPr>
      <w:color w:val="000000"/>
      <w:kern w:val="1"/>
      <w:sz w:val="20"/>
      <w:szCs w:val="20"/>
      <w:lang w:eastAsia="ar-SA"/>
    </w:rPr>
  </w:style>
  <w:style w:type="paragraph" w:customStyle="1" w:styleId="CommentSubject1">
    <w:name w:val="Comment Subject1"/>
    <w:basedOn w:val="CommentText1"/>
    <w:uiPriority w:val="99"/>
    <w:rsid w:val="00906F16"/>
    <w:rPr>
      <w:b/>
      <w:bCs/>
    </w:rPr>
  </w:style>
  <w:style w:type="paragraph" w:styleId="BalloonText">
    <w:name w:val="Balloon Text"/>
    <w:basedOn w:val="Normal"/>
    <w:link w:val="BalloonTextChar1"/>
    <w:uiPriority w:val="99"/>
    <w:semiHidden/>
    <w:rsid w:val="00906F16"/>
    <w:pPr>
      <w:suppressAutoHyphens/>
      <w:spacing w:after="0" w:line="100" w:lineRule="atLeast"/>
    </w:pPr>
    <w:rPr>
      <w:rFonts w:ascii="Tahoma" w:hAnsi="Tahoma" w:cs="Tahoma"/>
      <w:color w:val="000000"/>
      <w:kern w:val="1"/>
      <w:sz w:val="16"/>
      <w:szCs w:val="16"/>
      <w:lang w:eastAsia="ar-SA"/>
    </w:rPr>
  </w:style>
  <w:style w:type="character" w:customStyle="1" w:styleId="BalloonTextChar1">
    <w:name w:val="Balloon Text Char1"/>
    <w:basedOn w:val="DefaultParagraphFont"/>
    <w:link w:val="BalloonText"/>
    <w:uiPriority w:val="99"/>
    <w:locked/>
    <w:rsid w:val="00906F16"/>
    <w:rPr>
      <w:rFonts w:ascii="Tahoma" w:hAnsi="Tahoma" w:cs="Tahoma"/>
      <w:color w:val="000000"/>
      <w:kern w:val="1"/>
      <w:sz w:val="16"/>
      <w:szCs w:val="16"/>
      <w:lang w:eastAsia="ar-SA" w:bidi="ar-SA"/>
    </w:rPr>
  </w:style>
  <w:style w:type="paragraph" w:customStyle="1" w:styleId="ContentsHeading">
    <w:name w:val="Contents Heading"/>
    <w:basedOn w:val="Heading1"/>
    <w:uiPriority w:val="99"/>
    <w:rsid w:val="00906F16"/>
    <w:pPr>
      <w:suppressLineNumbers/>
    </w:pPr>
    <w:rPr>
      <w:sz w:val="32"/>
      <w:szCs w:val="32"/>
    </w:rPr>
  </w:style>
  <w:style w:type="paragraph" w:styleId="BodyText2">
    <w:name w:val="Body Text 2"/>
    <w:basedOn w:val="Normal"/>
    <w:link w:val="BodyText2Char2"/>
    <w:uiPriority w:val="99"/>
    <w:rsid w:val="00906F16"/>
    <w:pPr>
      <w:suppressAutoHyphens/>
      <w:spacing w:after="120" w:line="480" w:lineRule="auto"/>
    </w:pPr>
    <w:rPr>
      <w:color w:val="000000"/>
      <w:kern w:val="1"/>
      <w:sz w:val="24"/>
      <w:szCs w:val="24"/>
      <w:lang w:eastAsia="ar-SA"/>
    </w:rPr>
  </w:style>
  <w:style w:type="character" w:customStyle="1" w:styleId="BodyText2Char2">
    <w:name w:val="Body Text 2 Char2"/>
    <w:basedOn w:val="DefaultParagraphFont"/>
    <w:link w:val="BodyText2"/>
    <w:uiPriority w:val="99"/>
    <w:locked/>
    <w:rsid w:val="00906F16"/>
    <w:rPr>
      <w:rFonts w:ascii="Times New Roman" w:hAnsi="Times New Roman" w:cs="Times New Roman"/>
      <w:color w:val="000000"/>
      <w:kern w:val="1"/>
      <w:sz w:val="24"/>
      <w:szCs w:val="24"/>
      <w:lang w:eastAsia="ar-SA" w:bidi="ar-SA"/>
    </w:rPr>
  </w:style>
  <w:style w:type="paragraph" w:styleId="BodyText3">
    <w:name w:val="Body Text 3"/>
    <w:basedOn w:val="Normal"/>
    <w:link w:val="BodyText3Char1"/>
    <w:uiPriority w:val="99"/>
    <w:rsid w:val="00906F16"/>
    <w:pPr>
      <w:suppressAutoHyphens/>
      <w:spacing w:after="120" w:line="100" w:lineRule="atLeast"/>
    </w:pPr>
    <w:rPr>
      <w:color w:val="000000"/>
      <w:kern w:val="1"/>
      <w:sz w:val="16"/>
      <w:szCs w:val="16"/>
      <w:lang w:eastAsia="ar-SA"/>
    </w:rPr>
  </w:style>
  <w:style w:type="character" w:customStyle="1" w:styleId="BodyText3Char1">
    <w:name w:val="Body Text 3 Char1"/>
    <w:basedOn w:val="DefaultParagraphFont"/>
    <w:link w:val="BodyText3"/>
    <w:uiPriority w:val="99"/>
    <w:locked/>
    <w:rsid w:val="00906F16"/>
    <w:rPr>
      <w:rFonts w:ascii="Times New Roman" w:hAnsi="Times New Roman" w:cs="Times New Roman"/>
      <w:color w:val="000000"/>
      <w:kern w:val="1"/>
      <w:sz w:val="16"/>
      <w:szCs w:val="16"/>
      <w:lang w:eastAsia="ar-SA" w:bidi="ar-SA"/>
    </w:rPr>
  </w:style>
  <w:style w:type="paragraph" w:styleId="NoSpacing">
    <w:name w:val="No Spacing"/>
    <w:uiPriority w:val="99"/>
    <w:qFormat/>
    <w:rsid w:val="00906F16"/>
    <w:pPr>
      <w:suppressAutoHyphens/>
      <w:spacing w:line="100" w:lineRule="atLeast"/>
    </w:pPr>
    <w:rPr>
      <w:rFonts w:cs="Calibri"/>
      <w:kern w:val="1"/>
      <w:lang w:eastAsia="ar-SA"/>
    </w:rPr>
  </w:style>
  <w:style w:type="paragraph" w:styleId="Header">
    <w:name w:val="header"/>
    <w:aliases w:val="Char"/>
    <w:basedOn w:val="Normal"/>
    <w:link w:val="HeaderChar1"/>
    <w:uiPriority w:val="99"/>
    <w:rsid w:val="00906F16"/>
    <w:pPr>
      <w:suppressLineNumbers/>
      <w:tabs>
        <w:tab w:val="center" w:pos="4513"/>
        <w:tab w:val="right" w:pos="9026"/>
      </w:tabs>
      <w:suppressAutoHyphens/>
      <w:spacing w:after="0" w:line="100" w:lineRule="atLeast"/>
    </w:pPr>
    <w:rPr>
      <w:color w:val="000000"/>
      <w:kern w:val="1"/>
      <w:sz w:val="24"/>
      <w:szCs w:val="24"/>
      <w:lang w:eastAsia="ar-SA"/>
    </w:rPr>
  </w:style>
  <w:style w:type="character" w:customStyle="1" w:styleId="HeaderChar1">
    <w:name w:val="Header Char1"/>
    <w:aliases w:val="Char Char"/>
    <w:basedOn w:val="DefaultParagraphFont"/>
    <w:link w:val="Header"/>
    <w:uiPriority w:val="99"/>
    <w:locked/>
    <w:rsid w:val="00906F16"/>
    <w:rPr>
      <w:rFonts w:ascii="Times New Roman" w:hAnsi="Times New Roman" w:cs="Times New Roman"/>
      <w:color w:val="000000"/>
      <w:kern w:val="1"/>
      <w:sz w:val="24"/>
      <w:szCs w:val="24"/>
      <w:lang w:eastAsia="ar-SA" w:bidi="ar-SA"/>
    </w:rPr>
  </w:style>
  <w:style w:type="paragraph" w:styleId="Footer">
    <w:name w:val="footer"/>
    <w:basedOn w:val="Normal"/>
    <w:link w:val="FooterChar1"/>
    <w:uiPriority w:val="99"/>
    <w:rsid w:val="00906F16"/>
    <w:pPr>
      <w:suppressLineNumbers/>
      <w:tabs>
        <w:tab w:val="center" w:pos="4513"/>
        <w:tab w:val="right" w:pos="9026"/>
      </w:tabs>
      <w:suppressAutoHyphens/>
      <w:spacing w:after="0" w:line="100" w:lineRule="atLeast"/>
    </w:pPr>
    <w:rPr>
      <w:color w:val="000000"/>
      <w:kern w:val="1"/>
      <w:sz w:val="24"/>
      <w:szCs w:val="24"/>
      <w:lang w:eastAsia="ar-SA"/>
    </w:rPr>
  </w:style>
  <w:style w:type="character" w:customStyle="1" w:styleId="FooterChar1">
    <w:name w:val="Footer Char1"/>
    <w:basedOn w:val="DefaultParagraphFont"/>
    <w:link w:val="Footer"/>
    <w:uiPriority w:val="99"/>
    <w:locked/>
    <w:rsid w:val="00906F16"/>
    <w:rPr>
      <w:rFonts w:ascii="Times New Roman" w:hAnsi="Times New Roman" w:cs="Times New Roman"/>
      <w:color w:val="000000"/>
      <w:kern w:val="1"/>
      <w:sz w:val="24"/>
      <w:szCs w:val="24"/>
      <w:lang w:eastAsia="ar-SA" w:bidi="ar-SA"/>
    </w:rPr>
  </w:style>
  <w:style w:type="paragraph" w:customStyle="1" w:styleId="TableContents">
    <w:name w:val="Table Contents"/>
    <w:basedOn w:val="Normal"/>
    <w:uiPriority w:val="99"/>
    <w:rsid w:val="00906F16"/>
    <w:pPr>
      <w:suppressLineNumbers/>
      <w:suppressAutoHyphens/>
      <w:spacing w:after="0" w:line="100" w:lineRule="atLeast"/>
    </w:pPr>
    <w:rPr>
      <w:color w:val="000000"/>
      <w:kern w:val="1"/>
      <w:sz w:val="24"/>
      <w:szCs w:val="24"/>
      <w:lang w:eastAsia="ar-SA"/>
    </w:rPr>
  </w:style>
  <w:style w:type="paragraph" w:customStyle="1" w:styleId="TableHeading">
    <w:name w:val="Table Heading"/>
    <w:basedOn w:val="TableContents"/>
    <w:uiPriority w:val="99"/>
    <w:rsid w:val="00906F16"/>
    <w:pPr>
      <w:jc w:val="center"/>
    </w:pPr>
    <w:rPr>
      <w:b/>
      <w:bCs/>
    </w:rPr>
  </w:style>
  <w:style w:type="paragraph" w:customStyle="1" w:styleId="PythagoreanTheorem">
    <w:name w:val="Pythagorean Theorem"/>
    <w:uiPriority w:val="99"/>
    <w:rsid w:val="00906F16"/>
    <w:pPr>
      <w:suppressAutoHyphens/>
      <w:spacing w:after="200" w:line="276" w:lineRule="auto"/>
    </w:pPr>
    <w:rPr>
      <w:rFonts w:eastAsia="MS Mincho" w:cs="Calibri"/>
      <w:lang w:eastAsia="ar-SA"/>
    </w:rPr>
  </w:style>
  <w:style w:type="table" w:styleId="TableGrid">
    <w:name w:val="Table Grid"/>
    <w:basedOn w:val="TableNormal"/>
    <w:uiPriority w:val="99"/>
    <w:rsid w:val="00906F1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06F16"/>
    <w:rPr>
      <w:color w:val="0000FF"/>
      <w:u w:val="single"/>
    </w:rPr>
  </w:style>
  <w:style w:type="character" w:styleId="PageNumber">
    <w:name w:val="page number"/>
    <w:basedOn w:val="DefaultParagraphFont"/>
    <w:uiPriority w:val="99"/>
    <w:locked/>
    <w:rsid w:val="0096794E"/>
  </w:style>
  <w:style w:type="paragraph" w:styleId="DocumentMap">
    <w:name w:val="Document Map"/>
    <w:basedOn w:val="Normal"/>
    <w:link w:val="DocumentMapChar"/>
    <w:uiPriority w:val="99"/>
    <w:semiHidden/>
    <w:locked/>
    <w:rsid w:val="0096794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71788"/>
    <w:rPr>
      <w:rFonts w:ascii="Times New Roman" w:hAnsi="Times New Roman" w:cs="Times New Roman"/>
      <w:sz w:val="2"/>
      <w:szCs w:val="2"/>
    </w:rPr>
  </w:style>
  <w:style w:type="paragraph" w:customStyle="1" w:styleId="Default">
    <w:name w:val="Default"/>
    <w:link w:val="DefaultChar"/>
    <w:uiPriority w:val="99"/>
    <w:rsid w:val="004409AF"/>
    <w:pPr>
      <w:autoSpaceDE w:val="0"/>
      <w:autoSpaceDN w:val="0"/>
      <w:adjustRightInd w:val="0"/>
    </w:pPr>
    <w:rPr>
      <w:rFonts w:cs="Calibri"/>
      <w:color w:val="000000"/>
      <w:sz w:val="24"/>
      <w:szCs w:val="24"/>
    </w:rPr>
  </w:style>
  <w:style w:type="character" w:customStyle="1" w:styleId="DefaultChar">
    <w:name w:val="Default Char"/>
    <w:basedOn w:val="DefaultParagraphFont"/>
    <w:link w:val="Default"/>
    <w:uiPriority w:val="99"/>
    <w:locked/>
    <w:rsid w:val="00307E10"/>
    <w:rPr>
      <w:color w:val="000000"/>
      <w:sz w:val="24"/>
      <w:szCs w:val="24"/>
      <w:lang w:val="en-US" w:eastAsia="en-US"/>
    </w:rPr>
  </w:style>
  <w:style w:type="character" w:customStyle="1" w:styleId="BodytextSpacing0pt">
    <w:name w:val="Body text + Spacing 0 pt"/>
    <w:basedOn w:val="DefaultParagraphFont"/>
    <w:uiPriority w:val="99"/>
    <w:rsid w:val="009122D4"/>
    <w:rPr>
      <w:rFonts w:ascii="Verdana" w:hAnsi="Verdana" w:cs="Verdana"/>
      <w:b/>
      <w:bCs/>
      <w:spacing w:val="-3"/>
      <w:sz w:val="17"/>
      <w:szCs w:val="17"/>
      <w:u w:val="none"/>
      <w:effect w:val="none"/>
      <w:shd w:val="clear" w:color="auto" w:fill="FFFFFF"/>
    </w:rPr>
  </w:style>
  <w:style w:type="paragraph" w:styleId="BodyTextIndent">
    <w:name w:val="Body Text Indent"/>
    <w:basedOn w:val="Normal"/>
    <w:link w:val="BodyTextIndentChar"/>
    <w:uiPriority w:val="99"/>
    <w:locked/>
    <w:rsid w:val="00CE08FF"/>
    <w:pPr>
      <w:spacing w:after="120"/>
      <w:ind w:left="360"/>
    </w:pPr>
  </w:style>
  <w:style w:type="character" w:customStyle="1" w:styleId="BodyTextIndentChar">
    <w:name w:val="Body Text Indent Char"/>
    <w:basedOn w:val="DefaultParagraphFont"/>
    <w:link w:val="BodyTextIndent"/>
    <w:uiPriority w:val="99"/>
    <w:semiHidden/>
    <w:locked/>
    <w:rsid w:val="00D91764"/>
  </w:style>
  <w:style w:type="character" w:customStyle="1" w:styleId="CharCharChar">
    <w:name w:val="Char Char Char"/>
    <w:basedOn w:val="DefaultParagraphFont"/>
    <w:uiPriority w:val="99"/>
    <w:rsid w:val="00C92A45"/>
    <w:rPr>
      <w:rFonts w:eastAsia="Times New Roman"/>
      <w:color w:val="000000"/>
      <w:kern w:val="1"/>
      <w:sz w:val="24"/>
      <w:szCs w:val="24"/>
      <w:lang w:val="en-US"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kupljedsn@minrzs.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kupljedsn@minrzs.gov.r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616</TotalTime>
  <Pages>34</Pages>
  <Words>9667</Words>
  <Characters>-32766</Characters>
  <Application>Microsoft Office Outlook</Application>
  <DocSecurity>0</DocSecurity>
  <Lines>0</Lines>
  <Paragraphs>0</Paragraphs>
  <ScaleCrop>false</ScaleCrop>
  <Company>Opstina Prokuplje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Дом за смештај и негу старих лица „Прокупље“                                                  Адреса: Арсенија Чарнојевића 51, 18400 Прокупље                                  ЖР:84022066755; ПИБ:100413582; МБ:07345925; Шифра делатности:87</dc:title>
  <dc:subject/>
  <dc:creator>Dom starih</dc:creator>
  <cp:keywords/>
  <dc:description/>
  <cp:lastModifiedBy>ljkodzulo</cp:lastModifiedBy>
  <cp:revision>15</cp:revision>
  <cp:lastPrinted>2017-09-20T08:58:00Z</cp:lastPrinted>
  <dcterms:created xsi:type="dcterms:W3CDTF">2017-07-19T10:50:00Z</dcterms:created>
  <dcterms:modified xsi:type="dcterms:W3CDTF">2017-09-20T10:19:00Z</dcterms:modified>
</cp:coreProperties>
</file>